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2864742"/>
        <w:docPartObj>
          <w:docPartGallery w:val="Cover Pages"/>
          <w:docPartUnique/>
        </w:docPartObj>
      </w:sdtPr>
      <w:sdtEndPr/>
      <w:sdtContent>
        <w:p w14:paraId="2D2C7F8E" w14:textId="7FF5F4A4" w:rsidR="0047498A" w:rsidRDefault="0047498A">
          <w:r>
            <w:rPr>
              <w:noProof/>
              <w:color w:val="2B579A"/>
              <w:shd w:val="clear" w:color="auto" w:fill="E6E6E6"/>
            </w:rPr>
            <mc:AlternateContent>
              <mc:Choice Requires="wpg">
                <w:drawing>
                  <wp:anchor distT="0" distB="0" distL="114300" distR="114300" simplePos="0" relativeHeight="251659264" behindDoc="1" locked="0" layoutInCell="1" allowOverlap="1" wp14:anchorId="1F262B40" wp14:editId="121F68F0">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DB93781" w14:textId="568943B5" w:rsidR="0047498A" w:rsidRPr="00E316C2" w:rsidRDefault="00B151DA">
                                      <w:pPr>
                                        <w:pStyle w:val="NoSpacing"/>
                                        <w:spacing w:before="120"/>
                                        <w:jc w:val="center"/>
                                        <w:rPr>
                                          <w:b/>
                                          <w:bCs/>
                                          <w:color w:val="FFFFFF" w:themeColor="background1"/>
                                        </w:rPr>
                                      </w:pPr>
                                      <w:r w:rsidRPr="00E316C2">
                                        <w:rPr>
                                          <w:b/>
                                          <w:bCs/>
                                          <w:color w:val="FFFFFF" w:themeColor="background1"/>
                                        </w:rPr>
                                        <w:t>Jayasri Varyani, Sr. Solutions Engineer</w:t>
                                      </w:r>
                                    </w:p>
                                  </w:sdtContent>
                                </w:sdt>
                                <w:p w14:paraId="059317A6" w14:textId="5B63E806" w:rsidR="0047498A" w:rsidRDefault="00D20E05" w:rsidP="00B151DA">
                                  <w:pPr>
                                    <w:pStyle w:val="NoSpacing"/>
                                    <w:spacing w:before="120"/>
                                    <w:rPr>
                                      <w:color w:val="FFFFFF" w:themeColor="background1"/>
                                    </w:rPr>
                                  </w:pPr>
                                  <w:sdt>
                                    <w:sdtPr>
                                      <w:rPr>
                                        <w:caps/>
                                        <w:color w:val="FFFFFF" w:themeColor="background1"/>
                                        <w:shd w:val="clear" w:color="auto" w:fill="E6E6E6"/>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B151DA">
                                        <w:rPr>
                                          <w:caps/>
                                          <w:color w:val="FFFFFF" w:themeColor="background1"/>
                                        </w:rPr>
                                        <w:t xml:space="preserve">     </w:t>
                                      </w:r>
                                    </w:sdtContent>
                                  </w:sdt>
                                  <w:r w:rsidR="0047498A">
                                    <w:rPr>
                                      <w:color w:val="FFFFFF" w:themeColor="background1"/>
                                    </w:rPr>
                                    <w:t>  </w:t>
                                  </w:r>
                                  <w:sdt>
                                    <w:sdtPr>
                                      <w:rPr>
                                        <w:color w:val="FFFFFF" w:themeColor="background1"/>
                                        <w:shd w:val="clear" w:color="auto" w:fill="E6E6E6"/>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B151D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recisely" w:eastAsiaTheme="majorEastAsia" w:hAnsi="Precisely" w:cstheme="majorBidi"/>
                                      <w:color w:val="7030A0"/>
                                      <w:spacing w:val="-10"/>
                                      <w:kern w:val="28"/>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6FEEF3A" w14:textId="1F9D1848" w:rsidR="0047498A" w:rsidRDefault="0047498A">
                                      <w:pPr>
                                        <w:pStyle w:val="NoSpacing"/>
                                        <w:jc w:val="center"/>
                                        <w:rPr>
                                          <w:rFonts w:asciiTheme="majorHAnsi" w:eastAsiaTheme="majorEastAsia" w:hAnsiTheme="majorHAnsi" w:cstheme="majorBidi"/>
                                          <w:caps/>
                                          <w:color w:val="4472C4" w:themeColor="accent1"/>
                                          <w:sz w:val="72"/>
                                          <w:szCs w:val="72"/>
                                        </w:rPr>
                                      </w:pPr>
                                      <w:r w:rsidRPr="0047498A">
                                        <w:rPr>
                                          <w:rFonts w:ascii="Precisely" w:eastAsiaTheme="majorEastAsia" w:hAnsi="Precisely" w:cstheme="majorBidi"/>
                                          <w:color w:val="7030A0"/>
                                          <w:spacing w:val="-10"/>
                                          <w:kern w:val="28"/>
                                          <w:sz w:val="36"/>
                                          <w:szCs w:val="36"/>
                                        </w:rPr>
                                        <w:t>PLANNING CONSIDERATIONS FOR A SUCCESSFUL EVOLVE MIGRATION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F262B4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AfrL0ovAMAALgOAAAOAAAAAAAAAAAAAAAAAC4CAABkcnMv&#10;ZTJvRG9jLnhtbFBLAQItABQABgAIAAAAIQC0xIOw3AAAAAcBAAAPAAAAAAAAAAAAAAAAABYGAABk&#10;cnMvZG93bnJldi54bWxQSwUGAAAAAAQABADzAAAAHw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" fillcolor="#7030a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" fillcolor="#7030a0" stroked="f" strokeweight="1pt">
                      <v:textbox inset="36pt,57.6pt,36pt,36pt">
                        <w:txbxContent>
                          <w:sdt>
                            <w:sdtPr>
                              <w:rPr>
                                <w:b/>
                                <w:bCs/>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DB93781" w14:textId="568943B5" w:rsidR="0047498A" w:rsidRPr="00E316C2" w:rsidRDefault="00B151DA">
                                <w:pPr>
                                  <w:pStyle w:val="NoSpacing"/>
                                  <w:spacing w:before="120"/>
                                  <w:jc w:val="center"/>
                                  <w:rPr>
                                    <w:b/>
                                    <w:bCs/>
                                    <w:color w:val="FFFFFF" w:themeColor="background1"/>
                                  </w:rPr>
                                </w:pPr>
                                <w:r w:rsidRPr="00E316C2">
                                  <w:rPr>
                                    <w:b/>
                                    <w:bCs/>
                                    <w:color w:val="FFFFFF" w:themeColor="background1"/>
                                  </w:rPr>
                                  <w:t>Jayasri Varyani, Sr. Solutions Engineer</w:t>
                                </w:r>
                              </w:p>
                            </w:sdtContent>
                          </w:sdt>
                          <w:p w14:paraId="059317A6" w14:textId="5B63E806" w:rsidR="0047498A" w:rsidRDefault="00D20E05" w:rsidP="00B151DA">
                            <w:pPr>
                              <w:pStyle w:val="NoSpacing"/>
                              <w:spacing w:before="120"/>
                              <w:rPr>
                                <w:color w:val="FFFFFF" w:themeColor="background1"/>
                              </w:rPr>
                            </w:pPr>
                            <w:sdt>
                              <w:sdtPr>
                                <w:rPr>
                                  <w:caps/>
                                  <w:color w:val="FFFFFF" w:themeColor="background1"/>
                                  <w:shd w:val="clear" w:color="auto" w:fill="E6E6E6"/>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B151DA">
                                  <w:rPr>
                                    <w:caps/>
                                    <w:color w:val="FFFFFF" w:themeColor="background1"/>
                                  </w:rPr>
                                  <w:t xml:space="preserve">     </w:t>
                                </w:r>
                              </w:sdtContent>
                            </w:sdt>
                            <w:r w:rsidR="0047498A">
                              <w:rPr>
                                <w:color w:val="FFFFFF" w:themeColor="background1"/>
                              </w:rPr>
                              <w:t>  </w:t>
                            </w:r>
                            <w:sdt>
                              <w:sdtPr>
                                <w:rPr>
                                  <w:color w:val="FFFFFF" w:themeColor="background1"/>
                                  <w:shd w:val="clear" w:color="auto" w:fill="E6E6E6"/>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B151D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recisely" w:eastAsiaTheme="majorEastAsia" w:hAnsi="Precisely" w:cstheme="majorBidi"/>
                                <w:color w:val="7030A0"/>
                                <w:spacing w:val="-10"/>
                                <w:kern w:val="28"/>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6FEEF3A" w14:textId="1F9D1848" w:rsidR="0047498A" w:rsidRDefault="0047498A">
                                <w:pPr>
                                  <w:pStyle w:val="NoSpacing"/>
                                  <w:jc w:val="center"/>
                                  <w:rPr>
                                    <w:rFonts w:asciiTheme="majorHAnsi" w:eastAsiaTheme="majorEastAsia" w:hAnsiTheme="majorHAnsi" w:cstheme="majorBidi"/>
                                    <w:caps/>
                                    <w:color w:val="4472C4" w:themeColor="accent1"/>
                                    <w:sz w:val="72"/>
                                    <w:szCs w:val="72"/>
                                  </w:rPr>
                                </w:pPr>
                                <w:r w:rsidRPr="0047498A">
                                  <w:rPr>
                                    <w:rFonts w:ascii="Precisely" w:eastAsiaTheme="majorEastAsia" w:hAnsi="Precisely" w:cstheme="majorBidi"/>
                                    <w:color w:val="7030A0"/>
                                    <w:spacing w:val="-10"/>
                                    <w:kern w:val="28"/>
                                    <w:sz w:val="36"/>
                                    <w:szCs w:val="36"/>
                                  </w:rPr>
                                  <w:t>PLANNING CONSIDERATIONS FOR A SUCCESSFUL EVOLVE MIGRATION</w:t>
                                </w:r>
                              </w:p>
                            </w:sdtContent>
                          </w:sdt>
                        </w:txbxContent>
                      </v:textbox>
                    </v:shape>
                    <w10:wrap anchorx="page" anchory="page"/>
                  </v:group>
                </w:pict>
              </mc:Fallback>
            </mc:AlternateContent>
          </w:r>
        </w:p>
        <w:p w14:paraId="4A9B2A79" w14:textId="01EC79F5" w:rsidR="0047498A" w:rsidRDefault="0047498A">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2B579A"/>
          <w:sz w:val="22"/>
          <w:szCs w:val="22"/>
          <w:shd w:val="clear" w:color="auto" w:fill="E6E6E6"/>
        </w:rPr>
        <w:id w:val="-744571587"/>
        <w:docPartObj>
          <w:docPartGallery w:val="Table of Contents"/>
          <w:docPartUnique/>
        </w:docPartObj>
      </w:sdtPr>
      <w:sdtEndPr>
        <w:rPr>
          <w:b/>
          <w:bCs/>
          <w:noProof/>
          <w:color w:val="auto"/>
          <w:shd w:val="clear" w:color="auto" w:fill="auto"/>
        </w:rPr>
      </w:sdtEndPr>
      <w:sdtContent>
        <w:p w14:paraId="541FA238" w14:textId="6BF5AA82" w:rsidR="00BF0485" w:rsidRDefault="00BF0485">
          <w:pPr>
            <w:pStyle w:val="TOCHeading"/>
          </w:pPr>
          <w:r>
            <w:t>Contents</w:t>
          </w:r>
        </w:p>
        <w:p w14:paraId="6CD296EC" w14:textId="2F0A66A0" w:rsidR="00C35DA9" w:rsidRDefault="00BF0485">
          <w:pPr>
            <w:pStyle w:val="TOC1"/>
            <w:tabs>
              <w:tab w:val="right" w:leader="dot" w:pos="9350"/>
            </w:tabs>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9955449" w:history="1">
            <w:r w:rsidR="00C35DA9" w:rsidRPr="00AC22CF">
              <w:rPr>
                <w:rStyle w:val="Hyperlink"/>
                <w:rFonts w:ascii="Precisely Extra Bold" w:hAnsi="Precisely Extra Bold"/>
                <w:noProof/>
              </w:rPr>
              <w:t>Introduction</w:t>
            </w:r>
            <w:r w:rsidR="00C35DA9">
              <w:rPr>
                <w:noProof/>
                <w:webHidden/>
              </w:rPr>
              <w:tab/>
            </w:r>
            <w:r w:rsidR="00C35DA9">
              <w:rPr>
                <w:noProof/>
                <w:webHidden/>
              </w:rPr>
              <w:fldChar w:fldCharType="begin"/>
            </w:r>
            <w:r w:rsidR="00C35DA9">
              <w:rPr>
                <w:noProof/>
                <w:webHidden/>
              </w:rPr>
              <w:instrText xml:space="preserve"> PAGEREF _Toc129955449 \h </w:instrText>
            </w:r>
            <w:r w:rsidR="00C35DA9">
              <w:rPr>
                <w:noProof/>
                <w:webHidden/>
              </w:rPr>
            </w:r>
            <w:r w:rsidR="00C35DA9">
              <w:rPr>
                <w:noProof/>
                <w:webHidden/>
              </w:rPr>
              <w:fldChar w:fldCharType="separate"/>
            </w:r>
            <w:r w:rsidR="00C35DA9">
              <w:rPr>
                <w:noProof/>
                <w:webHidden/>
              </w:rPr>
              <w:t>2</w:t>
            </w:r>
            <w:r w:rsidR="00C35DA9">
              <w:rPr>
                <w:noProof/>
                <w:webHidden/>
              </w:rPr>
              <w:fldChar w:fldCharType="end"/>
            </w:r>
          </w:hyperlink>
        </w:p>
        <w:p w14:paraId="65F4C29C" w14:textId="77EAB126" w:rsidR="00C35DA9" w:rsidRDefault="00D20E05">
          <w:pPr>
            <w:pStyle w:val="TOC2"/>
            <w:tabs>
              <w:tab w:val="right" w:leader="dot" w:pos="9350"/>
            </w:tabs>
            <w:rPr>
              <w:rFonts w:eastAsiaTheme="minorEastAsia"/>
              <w:noProof/>
            </w:rPr>
          </w:pPr>
          <w:hyperlink w:anchor="_Toc129955450" w:history="1">
            <w:r w:rsidR="00C35DA9" w:rsidRPr="00AC22CF">
              <w:rPr>
                <w:rStyle w:val="Hyperlink"/>
                <w:b/>
                <w:bCs/>
                <w:noProof/>
              </w:rPr>
              <w:t>So, what is Evolve?</w:t>
            </w:r>
            <w:r w:rsidR="00C35DA9">
              <w:rPr>
                <w:noProof/>
                <w:webHidden/>
              </w:rPr>
              <w:tab/>
            </w:r>
            <w:r w:rsidR="00C35DA9">
              <w:rPr>
                <w:noProof/>
                <w:webHidden/>
              </w:rPr>
              <w:fldChar w:fldCharType="begin"/>
            </w:r>
            <w:r w:rsidR="00C35DA9">
              <w:rPr>
                <w:noProof/>
                <w:webHidden/>
              </w:rPr>
              <w:instrText xml:space="preserve"> PAGEREF _Toc129955450 \h </w:instrText>
            </w:r>
            <w:r w:rsidR="00C35DA9">
              <w:rPr>
                <w:noProof/>
                <w:webHidden/>
              </w:rPr>
            </w:r>
            <w:r w:rsidR="00C35DA9">
              <w:rPr>
                <w:noProof/>
                <w:webHidden/>
              </w:rPr>
              <w:fldChar w:fldCharType="separate"/>
            </w:r>
            <w:r w:rsidR="00C35DA9">
              <w:rPr>
                <w:noProof/>
                <w:webHidden/>
              </w:rPr>
              <w:t>2</w:t>
            </w:r>
            <w:r w:rsidR="00C35DA9">
              <w:rPr>
                <w:noProof/>
                <w:webHidden/>
              </w:rPr>
              <w:fldChar w:fldCharType="end"/>
            </w:r>
          </w:hyperlink>
        </w:p>
        <w:p w14:paraId="79DAC3A5" w14:textId="007FFA12" w:rsidR="00C35DA9" w:rsidRDefault="00D20E05">
          <w:pPr>
            <w:pStyle w:val="TOC1"/>
            <w:tabs>
              <w:tab w:val="right" w:leader="dot" w:pos="9350"/>
            </w:tabs>
            <w:rPr>
              <w:rFonts w:eastAsiaTheme="minorEastAsia"/>
              <w:noProof/>
            </w:rPr>
          </w:pPr>
          <w:hyperlink w:anchor="_Toc129955451" w:history="1">
            <w:r w:rsidR="00C35DA9" w:rsidRPr="00AC22CF">
              <w:rPr>
                <w:rStyle w:val="Hyperlink"/>
                <w:rFonts w:ascii="Precisely Extra Bold" w:hAnsi="Precisely Extra Bold"/>
                <w:noProof/>
              </w:rPr>
              <w:t>Why Migrate?</w:t>
            </w:r>
            <w:r w:rsidR="00C35DA9">
              <w:rPr>
                <w:noProof/>
                <w:webHidden/>
              </w:rPr>
              <w:tab/>
            </w:r>
            <w:r w:rsidR="00C35DA9">
              <w:rPr>
                <w:noProof/>
                <w:webHidden/>
              </w:rPr>
              <w:fldChar w:fldCharType="begin"/>
            </w:r>
            <w:r w:rsidR="00C35DA9">
              <w:rPr>
                <w:noProof/>
                <w:webHidden/>
              </w:rPr>
              <w:instrText xml:space="preserve"> PAGEREF _Toc129955451 \h </w:instrText>
            </w:r>
            <w:r w:rsidR="00C35DA9">
              <w:rPr>
                <w:noProof/>
                <w:webHidden/>
              </w:rPr>
            </w:r>
            <w:r w:rsidR="00C35DA9">
              <w:rPr>
                <w:noProof/>
                <w:webHidden/>
              </w:rPr>
              <w:fldChar w:fldCharType="separate"/>
            </w:r>
            <w:r w:rsidR="00C35DA9">
              <w:rPr>
                <w:noProof/>
                <w:webHidden/>
              </w:rPr>
              <w:t>2</w:t>
            </w:r>
            <w:r w:rsidR="00C35DA9">
              <w:rPr>
                <w:noProof/>
                <w:webHidden/>
              </w:rPr>
              <w:fldChar w:fldCharType="end"/>
            </w:r>
          </w:hyperlink>
        </w:p>
        <w:p w14:paraId="58907D23" w14:textId="3B816E74" w:rsidR="00C35DA9" w:rsidRDefault="00D20E05">
          <w:pPr>
            <w:pStyle w:val="TOC3"/>
            <w:tabs>
              <w:tab w:val="left" w:pos="880"/>
              <w:tab w:val="right" w:leader="dot" w:pos="9350"/>
            </w:tabs>
            <w:rPr>
              <w:rFonts w:eastAsiaTheme="minorEastAsia"/>
              <w:noProof/>
            </w:rPr>
          </w:pPr>
          <w:hyperlink w:anchor="_Toc129955452"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Compatibility</w:t>
            </w:r>
            <w:r w:rsidR="00C35DA9">
              <w:rPr>
                <w:noProof/>
                <w:webHidden/>
              </w:rPr>
              <w:tab/>
            </w:r>
            <w:r w:rsidR="00C35DA9">
              <w:rPr>
                <w:noProof/>
                <w:webHidden/>
              </w:rPr>
              <w:fldChar w:fldCharType="begin"/>
            </w:r>
            <w:r w:rsidR="00C35DA9">
              <w:rPr>
                <w:noProof/>
                <w:webHidden/>
              </w:rPr>
              <w:instrText xml:space="preserve"> PAGEREF _Toc129955452 \h </w:instrText>
            </w:r>
            <w:r w:rsidR="00C35DA9">
              <w:rPr>
                <w:noProof/>
                <w:webHidden/>
              </w:rPr>
            </w:r>
            <w:r w:rsidR="00C35DA9">
              <w:rPr>
                <w:noProof/>
                <w:webHidden/>
              </w:rPr>
              <w:fldChar w:fldCharType="separate"/>
            </w:r>
            <w:r w:rsidR="00C35DA9">
              <w:rPr>
                <w:noProof/>
                <w:webHidden/>
              </w:rPr>
              <w:t>2</w:t>
            </w:r>
            <w:r w:rsidR="00C35DA9">
              <w:rPr>
                <w:noProof/>
                <w:webHidden/>
              </w:rPr>
              <w:fldChar w:fldCharType="end"/>
            </w:r>
          </w:hyperlink>
        </w:p>
        <w:p w14:paraId="3A1D8CA5" w14:textId="1D6ECD2B" w:rsidR="00C35DA9" w:rsidRDefault="00D20E05">
          <w:pPr>
            <w:pStyle w:val="TOC3"/>
            <w:tabs>
              <w:tab w:val="left" w:pos="880"/>
              <w:tab w:val="right" w:leader="dot" w:pos="9350"/>
            </w:tabs>
            <w:rPr>
              <w:rFonts w:eastAsiaTheme="minorEastAsia"/>
              <w:noProof/>
            </w:rPr>
          </w:pPr>
          <w:hyperlink w:anchor="_Toc129955453"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Product support availability</w:t>
            </w:r>
            <w:r w:rsidR="00C35DA9">
              <w:rPr>
                <w:noProof/>
                <w:webHidden/>
              </w:rPr>
              <w:tab/>
            </w:r>
            <w:r w:rsidR="00C35DA9">
              <w:rPr>
                <w:noProof/>
                <w:webHidden/>
              </w:rPr>
              <w:fldChar w:fldCharType="begin"/>
            </w:r>
            <w:r w:rsidR="00C35DA9">
              <w:rPr>
                <w:noProof/>
                <w:webHidden/>
              </w:rPr>
              <w:instrText xml:space="preserve"> PAGEREF _Toc129955453 \h </w:instrText>
            </w:r>
            <w:r w:rsidR="00C35DA9">
              <w:rPr>
                <w:noProof/>
                <w:webHidden/>
              </w:rPr>
            </w:r>
            <w:r w:rsidR="00C35DA9">
              <w:rPr>
                <w:noProof/>
                <w:webHidden/>
              </w:rPr>
              <w:fldChar w:fldCharType="separate"/>
            </w:r>
            <w:r w:rsidR="00C35DA9">
              <w:rPr>
                <w:noProof/>
                <w:webHidden/>
              </w:rPr>
              <w:t>3</w:t>
            </w:r>
            <w:r w:rsidR="00C35DA9">
              <w:rPr>
                <w:noProof/>
                <w:webHidden/>
              </w:rPr>
              <w:fldChar w:fldCharType="end"/>
            </w:r>
          </w:hyperlink>
        </w:p>
        <w:p w14:paraId="1AA9631F" w14:textId="20A64E8E" w:rsidR="00C35DA9" w:rsidRDefault="00D20E05">
          <w:pPr>
            <w:pStyle w:val="TOC3"/>
            <w:tabs>
              <w:tab w:val="left" w:pos="880"/>
              <w:tab w:val="right" w:leader="dot" w:pos="9350"/>
            </w:tabs>
            <w:rPr>
              <w:rFonts w:eastAsiaTheme="minorEastAsia"/>
              <w:noProof/>
            </w:rPr>
          </w:pPr>
          <w:hyperlink w:anchor="_Toc129955454"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Phasing out SharePoint On-Premise</w:t>
            </w:r>
            <w:r w:rsidR="00C35DA9">
              <w:rPr>
                <w:noProof/>
                <w:webHidden/>
              </w:rPr>
              <w:tab/>
            </w:r>
            <w:r w:rsidR="00C35DA9">
              <w:rPr>
                <w:noProof/>
                <w:webHidden/>
              </w:rPr>
              <w:fldChar w:fldCharType="begin"/>
            </w:r>
            <w:r w:rsidR="00C35DA9">
              <w:rPr>
                <w:noProof/>
                <w:webHidden/>
              </w:rPr>
              <w:instrText xml:space="preserve"> PAGEREF _Toc129955454 \h </w:instrText>
            </w:r>
            <w:r w:rsidR="00C35DA9">
              <w:rPr>
                <w:noProof/>
                <w:webHidden/>
              </w:rPr>
            </w:r>
            <w:r w:rsidR="00C35DA9">
              <w:rPr>
                <w:noProof/>
                <w:webHidden/>
              </w:rPr>
              <w:fldChar w:fldCharType="separate"/>
            </w:r>
            <w:r w:rsidR="00C35DA9">
              <w:rPr>
                <w:noProof/>
                <w:webHidden/>
              </w:rPr>
              <w:t>4</w:t>
            </w:r>
            <w:r w:rsidR="00C35DA9">
              <w:rPr>
                <w:noProof/>
                <w:webHidden/>
              </w:rPr>
              <w:fldChar w:fldCharType="end"/>
            </w:r>
          </w:hyperlink>
        </w:p>
        <w:p w14:paraId="6F4C532E" w14:textId="177CBCA0" w:rsidR="00C35DA9" w:rsidRDefault="00D20E05">
          <w:pPr>
            <w:pStyle w:val="TOC3"/>
            <w:tabs>
              <w:tab w:val="left" w:pos="880"/>
              <w:tab w:val="right" w:leader="dot" w:pos="9350"/>
            </w:tabs>
            <w:rPr>
              <w:rFonts w:eastAsiaTheme="minorEastAsia"/>
              <w:noProof/>
            </w:rPr>
          </w:pPr>
          <w:hyperlink w:anchor="_Toc129955455"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Cloud migration</w:t>
            </w:r>
            <w:r w:rsidR="00C35DA9">
              <w:rPr>
                <w:noProof/>
                <w:webHidden/>
              </w:rPr>
              <w:tab/>
            </w:r>
            <w:r w:rsidR="00C35DA9">
              <w:rPr>
                <w:noProof/>
                <w:webHidden/>
              </w:rPr>
              <w:fldChar w:fldCharType="begin"/>
            </w:r>
            <w:r w:rsidR="00C35DA9">
              <w:rPr>
                <w:noProof/>
                <w:webHidden/>
              </w:rPr>
              <w:instrText xml:space="preserve"> PAGEREF _Toc129955455 \h </w:instrText>
            </w:r>
            <w:r w:rsidR="00C35DA9">
              <w:rPr>
                <w:noProof/>
                <w:webHidden/>
              </w:rPr>
            </w:r>
            <w:r w:rsidR="00C35DA9">
              <w:rPr>
                <w:noProof/>
                <w:webHidden/>
              </w:rPr>
              <w:fldChar w:fldCharType="separate"/>
            </w:r>
            <w:r w:rsidR="00C35DA9">
              <w:rPr>
                <w:noProof/>
                <w:webHidden/>
              </w:rPr>
              <w:t>4</w:t>
            </w:r>
            <w:r w:rsidR="00C35DA9">
              <w:rPr>
                <w:noProof/>
                <w:webHidden/>
              </w:rPr>
              <w:fldChar w:fldCharType="end"/>
            </w:r>
          </w:hyperlink>
        </w:p>
        <w:p w14:paraId="5E201162" w14:textId="52B186B0" w:rsidR="00C35DA9" w:rsidRDefault="00D20E05">
          <w:pPr>
            <w:pStyle w:val="TOC3"/>
            <w:tabs>
              <w:tab w:val="left" w:pos="880"/>
              <w:tab w:val="right" w:leader="dot" w:pos="9350"/>
            </w:tabs>
            <w:rPr>
              <w:rFonts w:eastAsiaTheme="minorEastAsia"/>
              <w:noProof/>
            </w:rPr>
          </w:pPr>
          <w:hyperlink w:anchor="_Toc129955456"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Integration beyond SAP</w:t>
            </w:r>
            <w:r w:rsidR="00C35DA9">
              <w:rPr>
                <w:noProof/>
                <w:webHidden/>
              </w:rPr>
              <w:tab/>
            </w:r>
            <w:r w:rsidR="00C35DA9">
              <w:rPr>
                <w:noProof/>
                <w:webHidden/>
              </w:rPr>
              <w:fldChar w:fldCharType="begin"/>
            </w:r>
            <w:r w:rsidR="00C35DA9">
              <w:rPr>
                <w:noProof/>
                <w:webHidden/>
              </w:rPr>
              <w:instrText xml:space="preserve"> PAGEREF _Toc129955456 \h </w:instrText>
            </w:r>
            <w:r w:rsidR="00C35DA9">
              <w:rPr>
                <w:noProof/>
                <w:webHidden/>
              </w:rPr>
            </w:r>
            <w:r w:rsidR="00C35DA9">
              <w:rPr>
                <w:noProof/>
                <w:webHidden/>
              </w:rPr>
              <w:fldChar w:fldCharType="separate"/>
            </w:r>
            <w:r w:rsidR="00C35DA9">
              <w:rPr>
                <w:noProof/>
                <w:webHidden/>
              </w:rPr>
              <w:t>5</w:t>
            </w:r>
            <w:r w:rsidR="00C35DA9">
              <w:rPr>
                <w:noProof/>
                <w:webHidden/>
              </w:rPr>
              <w:fldChar w:fldCharType="end"/>
            </w:r>
          </w:hyperlink>
        </w:p>
        <w:p w14:paraId="0F47B83E" w14:textId="05114B89" w:rsidR="00C35DA9" w:rsidRDefault="00D20E05">
          <w:pPr>
            <w:pStyle w:val="TOC3"/>
            <w:tabs>
              <w:tab w:val="left" w:pos="880"/>
              <w:tab w:val="right" w:leader="dot" w:pos="9350"/>
            </w:tabs>
            <w:rPr>
              <w:rFonts w:eastAsiaTheme="minorEastAsia"/>
              <w:noProof/>
            </w:rPr>
          </w:pPr>
          <w:hyperlink w:anchor="_Toc129955457"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Portals</w:t>
            </w:r>
            <w:r w:rsidR="00C35DA9">
              <w:rPr>
                <w:noProof/>
                <w:webHidden/>
              </w:rPr>
              <w:tab/>
            </w:r>
            <w:r w:rsidR="00C35DA9">
              <w:rPr>
                <w:noProof/>
                <w:webHidden/>
              </w:rPr>
              <w:fldChar w:fldCharType="begin"/>
            </w:r>
            <w:r w:rsidR="00C35DA9">
              <w:rPr>
                <w:noProof/>
                <w:webHidden/>
              </w:rPr>
              <w:instrText xml:space="preserve"> PAGEREF _Toc129955457 \h </w:instrText>
            </w:r>
            <w:r w:rsidR="00C35DA9">
              <w:rPr>
                <w:noProof/>
                <w:webHidden/>
              </w:rPr>
            </w:r>
            <w:r w:rsidR="00C35DA9">
              <w:rPr>
                <w:noProof/>
                <w:webHidden/>
              </w:rPr>
              <w:fldChar w:fldCharType="separate"/>
            </w:r>
            <w:r w:rsidR="00C35DA9">
              <w:rPr>
                <w:noProof/>
                <w:webHidden/>
              </w:rPr>
              <w:t>5</w:t>
            </w:r>
            <w:r w:rsidR="00C35DA9">
              <w:rPr>
                <w:noProof/>
                <w:webHidden/>
              </w:rPr>
              <w:fldChar w:fldCharType="end"/>
            </w:r>
          </w:hyperlink>
        </w:p>
        <w:p w14:paraId="4D73DB9E" w14:textId="03EA6052" w:rsidR="00C35DA9" w:rsidRDefault="00D20E05">
          <w:pPr>
            <w:pStyle w:val="TOC3"/>
            <w:tabs>
              <w:tab w:val="left" w:pos="880"/>
              <w:tab w:val="right" w:leader="dot" w:pos="9350"/>
            </w:tabs>
            <w:rPr>
              <w:rFonts w:eastAsiaTheme="minorEastAsia"/>
              <w:noProof/>
            </w:rPr>
          </w:pPr>
          <w:hyperlink w:anchor="_Toc129955458"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Security</w:t>
            </w:r>
            <w:r w:rsidR="00C35DA9">
              <w:rPr>
                <w:noProof/>
                <w:webHidden/>
              </w:rPr>
              <w:tab/>
            </w:r>
            <w:r w:rsidR="00C35DA9">
              <w:rPr>
                <w:noProof/>
                <w:webHidden/>
              </w:rPr>
              <w:fldChar w:fldCharType="begin"/>
            </w:r>
            <w:r w:rsidR="00C35DA9">
              <w:rPr>
                <w:noProof/>
                <w:webHidden/>
              </w:rPr>
              <w:instrText xml:space="preserve"> PAGEREF _Toc129955458 \h </w:instrText>
            </w:r>
            <w:r w:rsidR="00C35DA9">
              <w:rPr>
                <w:noProof/>
                <w:webHidden/>
              </w:rPr>
            </w:r>
            <w:r w:rsidR="00C35DA9">
              <w:rPr>
                <w:noProof/>
                <w:webHidden/>
              </w:rPr>
              <w:fldChar w:fldCharType="separate"/>
            </w:r>
            <w:r w:rsidR="00C35DA9">
              <w:rPr>
                <w:noProof/>
                <w:webHidden/>
              </w:rPr>
              <w:t>6</w:t>
            </w:r>
            <w:r w:rsidR="00C35DA9">
              <w:rPr>
                <w:noProof/>
                <w:webHidden/>
              </w:rPr>
              <w:fldChar w:fldCharType="end"/>
            </w:r>
          </w:hyperlink>
        </w:p>
        <w:p w14:paraId="70BD25F8" w14:textId="6A5A9725" w:rsidR="00C35DA9" w:rsidRDefault="00D20E05">
          <w:pPr>
            <w:pStyle w:val="TOC3"/>
            <w:tabs>
              <w:tab w:val="left" w:pos="880"/>
              <w:tab w:val="right" w:leader="dot" w:pos="9350"/>
            </w:tabs>
            <w:rPr>
              <w:rFonts w:eastAsiaTheme="minorEastAsia"/>
              <w:noProof/>
            </w:rPr>
          </w:pPr>
          <w:hyperlink w:anchor="_Toc129955459" w:history="1">
            <w:r w:rsidR="00C35DA9" w:rsidRPr="00AC22CF">
              <w:rPr>
                <w:rStyle w:val="Hyperlink"/>
                <w:rFonts w:ascii="Symbol" w:hAnsi="Symbol"/>
                <w:bCs/>
                <w:noProof/>
              </w:rPr>
              <w:t></w:t>
            </w:r>
            <w:r w:rsidR="00C35DA9">
              <w:rPr>
                <w:rFonts w:eastAsiaTheme="minorEastAsia"/>
                <w:noProof/>
              </w:rPr>
              <w:tab/>
            </w:r>
            <w:r w:rsidR="00C35DA9" w:rsidRPr="00AC22CF">
              <w:rPr>
                <w:rStyle w:val="Hyperlink"/>
                <w:b/>
                <w:bCs/>
                <w:noProof/>
              </w:rPr>
              <w:t>Performance</w:t>
            </w:r>
            <w:r w:rsidR="00C35DA9">
              <w:rPr>
                <w:noProof/>
                <w:webHidden/>
              </w:rPr>
              <w:tab/>
            </w:r>
            <w:r w:rsidR="00C35DA9">
              <w:rPr>
                <w:noProof/>
                <w:webHidden/>
              </w:rPr>
              <w:fldChar w:fldCharType="begin"/>
            </w:r>
            <w:r w:rsidR="00C35DA9">
              <w:rPr>
                <w:noProof/>
                <w:webHidden/>
              </w:rPr>
              <w:instrText xml:space="preserve"> PAGEREF _Toc129955459 \h </w:instrText>
            </w:r>
            <w:r w:rsidR="00C35DA9">
              <w:rPr>
                <w:noProof/>
                <w:webHidden/>
              </w:rPr>
            </w:r>
            <w:r w:rsidR="00C35DA9">
              <w:rPr>
                <w:noProof/>
                <w:webHidden/>
              </w:rPr>
              <w:fldChar w:fldCharType="separate"/>
            </w:r>
            <w:r w:rsidR="00C35DA9">
              <w:rPr>
                <w:noProof/>
                <w:webHidden/>
              </w:rPr>
              <w:t>6</w:t>
            </w:r>
            <w:r w:rsidR="00C35DA9">
              <w:rPr>
                <w:noProof/>
                <w:webHidden/>
              </w:rPr>
              <w:fldChar w:fldCharType="end"/>
            </w:r>
          </w:hyperlink>
        </w:p>
        <w:p w14:paraId="236698AD" w14:textId="6F17D3BE" w:rsidR="00C35DA9" w:rsidRDefault="00D20E05">
          <w:pPr>
            <w:pStyle w:val="TOC1"/>
            <w:tabs>
              <w:tab w:val="right" w:leader="dot" w:pos="9350"/>
            </w:tabs>
            <w:rPr>
              <w:rFonts w:eastAsiaTheme="minorEastAsia"/>
              <w:noProof/>
            </w:rPr>
          </w:pPr>
          <w:hyperlink w:anchor="_Toc129955460" w:history="1">
            <w:r w:rsidR="00C35DA9" w:rsidRPr="00AC22CF">
              <w:rPr>
                <w:rStyle w:val="Hyperlink"/>
                <w:rFonts w:ascii="Precisely Extra Bold" w:hAnsi="Precisely Extra Bold"/>
                <w:noProof/>
              </w:rPr>
              <w:t>Migration Planning</w:t>
            </w:r>
            <w:r w:rsidR="00C35DA9">
              <w:rPr>
                <w:noProof/>
                <w:webHidden/>
              </w:rPr>
              <w:tab/>
            </w:r>
            <w:r w:rsidR="00C35DA9">
              <w:rPr>
                <w:noProof/>
                <w:webHidden/>
              </w:rPr>
              <w:fldChar w:fldCharType="begin"/>
            </w:r>
            <w:r w:rsidR="00C35DA9">
              <w:rPr>
                <w:noProof/>
                <w:webHidden/>
              </w:rPr>
              <w:instrText xml:space="preserve"> PAGEREF _Toc129955460 \h </w:instrText>
            </w:r>
            <w:r w:rsidR="00C35DA9">
              <w:rPr>
                <w:noProof/>
                <w:webHidden/>
              </w:rPr>
            </w:r>
            <w:r w:rsidR="00C35DA9">
              <w:rPr>
                <w:noProof/>
                <w:webHidden/>
              </w:rPr>
              <w:fldChar w:fldCharType="separate"/>
            </w:r>
            <w:r w:rsidR="00C35DA9">
              <w:rPr>
                <w:noProof/>
                <w:webHidden/>
              </w:rPr>
              <w:t>7</w:t>
            </w:r>
            <w:r w:rsidR="00C35DA9">
              <w:rPr>
                <w:noProof/>
                <w:webHidden/>
              </w:rPr>
              <w:fldChar w:fldCharType="end"/>
            </w:r>
          </w:hyperlink>
        </w:p>
        <w:p w14:paraId="31FBE8CF" w14:textId="0C5056DE" w:rsidR="00C35DA9" w:rsidRDefault="00D20E05">
          <w:pPr>
            <w:pStyle w:val="TOC3"/>
            <w:tabs>
              <w:tab w:val="right" w:leader="dot" w:pos="9350"/>
            </w:tabs>
            <w:rPr>
              <w:rFonts w:eastAsiaTheme="minorEastAsia"/>
              <w:noProof/>
            </w:rPr>
          </w:pPr>
          <w:hyperlink w:anchor="_Toc129955461" w:history="1">
            <w:r w:rsidR="00C35DA9" w:rsidRPr="00AC22CF">
              <w:rPr>
                <w:rStyle w:val="Hyperlink"/>
                <w:rFonts w:ascii="Precisely" w:hAnsi="Precisely"/>
                <w:b/>
                <w:bCs/>
                <w:noProof/>
              </w:rPr>
              <w:t>Which version should we install?</w:t>
            </w:r>
            <w:r w:rsidR="00C35DA9">
              <w:rPr>
                <w:noProof/>
                <w:webHidden/>
              </w:rPr>
              <w:tab/>
            </w:r>
            <w:r w:rsidR="00C35DA9">
              <w:rPr>
                <w:noProof/>
                <w:webHidden/>
              </w:rPr>
              <w:fldChar w:fldCharType="begin"/>
            </w:r>
            <w:r w:rsidR="00C35DA9">
              <w:rPr>
                <w:noProof/>
                <w:webHidden/>
              </w:rPr>
              <w:instrText xml:space="preserve"> PAGEREF _Toc129955461 \h </w:instrText>
            </w:r>
            <w:r w:rsidR="00C35DA9">
              <w:rPr>
                <w:noProof/>
                <w:webHidden/>
              </w:rPr>
            </w:r>
            <w:r w:rsidR="00C35DA9">
              <w:rPr>
                <w:noProof/>
                <w:webHidden/>
              </w:rPr>
              <w:fldChar w:fldCharType="separate"/>
            </w:r>
            <w:r w:rsidR="00C35DA9">
              <w:rPr>
                <w:noProof/>
                <w:webHidden/>
              </w:rPr>
              <w:t>7</w:t>
            </w:r>
            <w:r w:rsidR="00C35DA9">
              <w:rPr>
                <w:noProof/>
                <w:webHidden/>
              </w:rPr>
              <w:fldChar w:fldCharType="end"/>
            </w:r>
          </w:hyperlink>
        </w:p>
        <w:p w14:paraId="281F1D60" w14:textId="2C3C4EEF" w:rsidR="00C35DA9" w:rsidRDefault="00D20E05">
          <w:pPr>
            <w:pStyle w:val="TOC3"/>
            <w:tabs>
              <w:tab w:val="right" w:leader="dot" w:pos="9350"/>
            </w:tabs>
            <w:rPr>
              <w:rFonts w:eastAsiaTheme="minorEastAsia"/>
              <w:noProof/>
            </w:rPr>
          </w:pPr>
          <w:hyperlink w:anchor="_Toc129955462" w:history="1">
            <w:r w:rsidR="00C35DA9" w:rsidRPr="00AC22CF">
              <w:rPr>
                <w:rStyle w:val="Hyperlink"/>
                <w:rFonts w:ascii="Precisely" w:hAnsi="Precisely"/>
                <w:b/>
                <w:bCs/>
                <w:noProof/>
              </w:rPr>
              <w:t>What are the sizing requirements?</w:t>
            </w:r>
            <w:r w:rsidR="00C35DA9">
              <w:rPr>
                <w:noProof/>
                <w:webHidden/>
              </w:rPr>
              <w:tab/>
            </w:r>
            <w:r w:rsidR="00C35DA9">
              <w:rPr>
                <w:noProof/>
                <w:webHidden/>
              </w:rPr>
              <w:fldChar w:fldCharType="begin"/>
            </w:r>
            <w:r w:rsidR="00C35DA9">
              <w:rPr>
                <w:noProof/>
                <w:webHidden/>
              </w:rPr>
              <w:instrText xml:space="preserve"> PAGEREF _Toc129955462 \h </w:instrText>
            </w:r>
            <w:r w:rsidR="00C35DA9">
              <w:rPr>
                <w:noProof/>
                <w:webHidden/>
              </w:rPr>
            </w:r>
            <w:r w:rsidR="00C35DA9">
              <w:rPr>
                <w:noProof/>
                <w:webHidden/>
              </w:rPr>
              <w:fldChar w:fldCharType="separate"/>
            </w:r>
            <w:r w:rsidR="00C35DA9">
              <w:rPr>
                <w:noProof/>
                <w:webHidden/>
              </w:rPr>
              <w:t>7</w:t>
            </w:r>
            <w:r w:rsidR="00C35DA9">
              <w:rPr>
                <w:noProof/>
                <w:webHidden/>
              </w:rPr>
              <w:fldChar w:fldCharType="end"/>
            </w:r>
          </w:hyperlink>
        </w:p>
        <w:p w14:paraId="4CB6ACFD" w14:textId="334A8B0A" w:rsidR="00C35DA9" w:rsidRDefault="00D20E05">
          <w:pPr>
            <w:pStyle w:val="TOC3"/>
            <w:tabs>
              <w:tab w:val="right" w:leader="dot" w:pos="9350"/>
            </w:tabs>
            <w:rPr>
              <w:rFonts w:eastAsiaTheme="minorEastAsia"/>
              <w:noProof/>
            </w:rPr>
          </w:pPr>
          <w:hyperlink w:anchor="_Toc129955463" w:history="1">
            <w:r w:rsidR="00C35DA9" w:rsidRPr="00AC22CF">
              <w:rPr>
                <w:rStyle w:val="Hyperlink"/>
                <w:rFonts w:ascii="Precisely" w:hAnsi="Precisely"/>
                <w:b/>
                <w:bCs/>
                <w:noProof/>
              </w:rPr>
              <w:t>How does installation work?</w:t>
            </w:r>
            <w:r w:rsidR="00C35DA9">
              <w:rPr>
                <w:noProof/>
                <w:webHidden/>
              </w:rPr>
              <w:tab/>
            </w:r>
            <w:r w:rsidR="00C35DA9">
              <w:rPr>
                <w:noProof/>
                <w:webHidden/>
              </w:rPr>
              <w:fldChar w:fldCharType="begin"/>
            </w:r>
            <w:r w:rsidR="00C35DA9">
              <w:rPr>
                <w:noProof/>
                <w:webHidden/>
              </w:rPr>
              <w:instrText xml:space="preserve"> PAGEREF _Toc129955463 \h </w:instrText>
            </w:r>
            <w:r w:rsidR="00C35DA9">
              <w:rPr>
                <w:noProof/>
                <w:webHidden/>
              </w:rPr>
            </w:r>
            <w:r w:rsidR="00C35DA9">
              <w:rPr>
                <w:noProof/>
                <w:webHidden/>
              </w:rPr>
              <w:fldChar w:fldCharType="separate"/>
            </w:r>
            <w:r w:rsidR="00C35DA9">
              <w:rPr>
                <w:noProof/>
                <w:webHidden/>
              </w:rPr>
              <w:t>8</w:t>
            </w:r>
            <w:r w:rsidR="00C35DA9">
              <w:rPr>
                <w:noProof/>
                <w:webHidden/>
              </w:rPr>
              <w:fldChar w:fldCharType="end"/>
            </w:r>
          </w:hyperlink>
        </w:p>
        <w:p w14:paraId="171739D5" w14:textId="2C598D44" w:rsidR="00C35DA9" w:rsidRDefault="00D20E05">
          <w:pPr>
            <w:pStyle w:val="TOC3"/>
            <w:tabs>
              <w:tab w:val="right" w:leader="dot" w:pos="9350"/>
            </w:tabs>
            <w:rPr>
              <w:rFonts w:eastAsiaTheme="minorEastAsia"/>
              <w:noProof/>
            </w:rPr>
          </w:pPr>
          <w:hyperlink w:anchor="_Toc129955464" w:history="1">
            <w:r w:rsidR="00C35DA9" w:rsidRPr="00AC22CF">
              <w:rPr>
                <w:rStyle w:val="Hyperlink"/>
                <w:rFonts w:ascii="Precisely" w:hAnsi="Precisely"/>
                <w:b/>
                <w:bCs/>
                <w:noProof/>
              </w:rPr>
              <w:t>Can I run old and new in parallel?</w:t>
            </w:r>
            <w:r w:rsidR="00C35DA9">
              <w:rPr>
                <w:noProof/>
                <w:webHidden/>
              </w:rPr>
              <w:tab/>
            </w:r>
            <w:r w:rsidR="00C35DA9">
              <w:rPr>
                <w:noProof/>
                <w:webHidden/>
              </w:rPr>
              <w:fldChar w:fldCharType="begin"/>
            </w:r>
            <w:r w:rsidR="00C35DA9">
              <w:rPr>
                <w:noProof/>
                <w:webHidden/>
              </w:rPr>
              <w:instrText xml:space="preserve"> PAGEREF _Toc129955464 \h </w:instrText>
            </w:r>
            <w:r w:rsidR="00C35DA9">
              <w:rPr>
                <w:noProof/>
                <w:webHidden/>
              </w:rPr>
            </w:r>
            <w:r w:rsidR="00C35DA9">
              <w:rPr>
                <w:noProof/>
                <w:webHidden/>
              </w:rPr>
              <w:fldChar w:fldCharType="separate"/>
            </w:r>
            <w:r w:rsidR="00C35DA9">
              <w:rPr>
                <w:noProof/>
                <w:webHidden/>
              </w:rPr>
              <w:t>9</w:t>
            </w:r>
            <w:r w:rsidR="00C35DA9">
              <w:rPr>
                <w:noProof/>
                <w:webHidden/>
              </w:rPr>
              <w:fldChar w:fldCharType="end"/>
            </w:r>
          </w:hyperlink>
        </w:p>
        <w:p w14:paraId="711264A3" w14:textId="68DC64EA" w:rsidR="00C35DA9" w:rsidRDefault="00D20E05">
          <w:pPr>
            <w:pStyle w:val="TOC3"/>
            <w:tabs>
              <w:tab w:val="right" w:leader="dot" w:pos="9350"/>
            </w:tabs>
            <w:rPr>
              <w:rFonts w:eastAsiaTheme="minorEastAsia"/>
              <w:noProof/>
            </w:rPr>
          </w:pPr>
          <w:hyperlink w:anchor="_Toc129955465" w:history="1">
            <w:r w:rsidR="00C35DA9" w:rsidRPr="00AC22CF">
              <w:rPr>
                <w:rStyle w:val="Hyperlink"/>
                <w:rFonts w:ascii="Precisely" w:hAnsi="Precisely"/>
                <w:b/>
                <w:bCs/>
                <w:noProof/>
              </w:rPr>
              <w:t>Can I have different Studio versions on the same laptop?</w:t>
            </w:r>
            <w:r w:rsidR="00C35DA9">
              <w:rPr>
                <w:noProof/>
                <w:webHidden/>
              </w:rPr>
              <w:tab/>
            </w:r>
            <w:r w:rsidR="00C35DA9">
              <w:rPr>
                <w:noProof/>
                <w:webHidden/>
              </w:rPr>
              <w:fldChar w:fldCharType="begin"/>
            </w:r>
            <w:r w:rsidR="00C35DA9">
              <w:rPr>
                <w:noProof/>
                <w:webHidden/>
              </w:rPr>
              <w:instrText xml:space="preserve"> PAGEREF _Toc129955465 \h </w:instrText>
            </w:r>
            <w:r w:rsidR="00C35DA9">
              <w:rPr>
                <w:noProof/>
                <w:webHidden/>
              </w:rPr>
            </w:r>
            <w:r w:rsidR="00C35DA9">
              <w:rPr>
                <w:noProof/>
                <w:webHidden/>
              </w:rPr>
              <w:fldChar w:fldCharType="separate"/>
            </w:r>
            <w:r w:rsidR="00C35DA9">
              <w:rPr>
                <w:noProof/>
                <w:webHidden/>
              </w:rPr>
              <w:t>9</w:t>
            </w:r>
            <w:r w:rsidR="00C35DA9">
              <w:rPr>
                <w:noProof/>
                <w:webHidden/>
              </w:rPr>
              <w:fldChar w:fldCharType="end"/>
            </w:r>
          </w:hyperlink>
        </w:p>
        <w:p w14:paraId="69ABAD42" w14:textId="0A85B62A" w:rsidR="00C35DA9" w:rsidRDefault="00D20E05">
          <w:pPr>
            <w:pStyle w:val="TOC3"/>
            <w:tabs>
              <w:tab w:val="right" w:leader="dot" w:pos="9350"/>
            </w:tabs>
            <w:rPr>
              <w:rFonts w:eastAsiaTheme="minorEastAsia"/>
              <w:noProof/>
            </w:rPr>
          </w:pPr>
          <w:hyperlink w:anchor="_Toc129955466" w:history="1">
            <w:r w:rsidR="00C35DA9" w:rsidRPr="00AC22CF">
              <w:rPr>
                <w:rStyle w:val="Hyperlink"/>
                <w:rFonts w:ascii="Precisely" w:hAnsi="Precisely"/>
                <w:b/>
                <w:bCs/>
                <w:noProof/>
              </w:rPr>
              <w:t>What about the AFM?</w:t>
            </w:r>
            <w:r w:rsidR="00C35DA9">
              <w:rPr>
                <w:noProof/>
                <w:webHidden/>
              </w:rPr>
              <w:tab/>
            </w:r>
            <w:r w:rsidR="00C35DA9">
              <w:rPr>
                <w:noProof/>
                <w:webHidden/>
              </w:rPr>
              <w:fldChar w:fldCharType="begin"/>
            </w:r>
            <w:r w:rsidR="00C35DA9">
              <w:rPr>
                <w:noProof/>
                <w:webHidden/>
              </w:rPr>
              <w:instrText xml:space="preserve"> PAGEREF _Toc129955466 \h </w:instrText>
            </w:r>
            <w:r w:rsidR="00C35DA9">
              <w:rPr>
                <w:noProof/>
                <w:webHidden/>
              </w:rPr>
            </w:r>
            <w:r w:rsidR="00C35DA9">
              <w:rPr>
                <w:noProof/>
                <w:webHidden/>
              </w:rPr>
              <w:fldChar w:fldCharType="separate"/>
            </w:r>
            <w:r w:rsidR="00C35DA9">
              <w:rPr>
                <w:noProof/>
                <w:webHidden/>
              </w:rPr>
              <w:t>10</w:t>
            </w:r>
            <w:r w:rsidR="00C35DA9">
              <w:rPr>
                <w:noProof/>
                <w:webHidden/>
              </w:rPr>
              <w:fldChar w:fldCharType="end"/>
            </w:r>
          </w:hyperlink>
        </w:p>
        <w:p w14:paraId="7A22BA7A" w14:textId="2202D6FA" w:rsidR="00C35DA9" w:rsidRDefault="00D20E05">
          <w:pPr>
            <w:pStyle w:val="TOC3"/>
            <w:tabs>
              <w:tab w:val="right" w:leader="dot" w:pos="9350"/>
            </w:tabs>
            <w:rPr>
              <w:rFonts w:eastAsiaTheme="minorEastAsia"/>
              <w:noProof/>
            </w:rPr>
          </w:pPr>
          <w:hyperlink w:anchor="_Toc129955467" w:history="1">
            <w:r w:rsidR="00C35DA9" w:rsidRPr="00AC22CF">
              <w:rPr>
                <w:rStyle w:val="Hyperlink"/>
                <w:rFonts w:ascii="Precisely" w:hAnsi="Precisely"/>
                <w:b/>
                <w:bCs/>
                <w:noProof/>
              </w:rPr>
              <w:t>What about scripts?</w:t>
            </w:r>
            <w:r w:rsidR="00C35DA9">
              <w:rPr>
                <w:noProof/>
                <w:webHidden/>
              </w:rPr>
              <w:tab/>
            </w:r>
            <w:r w:rsidR="00C35DA9">
              <w:rPr>
                <w:noProof/>
                <w:webHidden/>
              </w:rPr>
              <w:fldChar w:fldCharType="begin"/>
            </w:r>
            <w:r w:rsidR="00C35DA9">
              <w:rPr>
                <w:noProof/>
                <w:webHidden/>
              </w:rPr>
              <w:instrText xml:space="preserve"> PAGEREF _Toc129955467 \h </w:instrText>
            </w:r>
            <w:r w:rsidR="00C35DA9">
              <w:rPr>
                <w:noProof/>
                <w:webHidden/>
              </w:rPr>
            </w:r>
            <w:r w:rsidR="00C35DA9">
              <w:rPr>
                <w:noProof/>
                <w:webHidden/>
              </w:rPr>
              <w:fldChar w:fldCharType="separate"/>
            </w:r>
            <w:r w:rsidR="00C35DA9">
              <w:rPr>
                <w:noProof/>
                <w:webHidden/>
              </w:rPr>
              <w:t>10</w:t>
            </w:r>
            <w:r w:rsidR="00C35DA9">
              <w:rPr>
                <w:noProof/>
                <w:webHidden/>
              </w:rPr>
              <w:fldChar w:fldCharType="end"/>
            </w:r>
          </w:hyperlink>
        </w:p>
        <w:p w14:paraId="2158E40A" w14:textId="479CCFF0" w:rsidR="00C35DA9" w:rsidRDefault="00D20E05">
          <w:pPr>
            <w:pStyle w:val="TOC3"/>
            <w:tabs>
              <w:tab w:val="right" w:leader="dot" w:pos="9350"/>
            </w:tabs>
            <w:rPr>
              <w:rFonts w:eastAsiaTheme="minorEastAsia"/>
              <w:noProof/>
            </w:rPr>
          </w:pPr>
          <w:hyperlink w:anchor="_Toc129955468" w:history="1">
            <w:r w:rsidR="00C35DA9" w:rsidRPr="00AC22CF">
              <w:rPr>
                <w:rStyle w:val="Hyperlink"/>
                <w:rFonts w:ascii="Precisely" w:hAnsi="Precisely"/>
                <w:b/>
                <w:bCs/>
                <w:noProof/>
              </w:rPr>
              <w:t>What about workflows?</w:t>
            </w:r>
            <w:r w:rsidR="00C35DA9">
              <w:rPr>
                <w:noProof/>
                <w:webHidden/>
              </w:rPr>
              <w:tab/>
            </w:r>
            <w:r w:rsidR="00C35DA9">
              <w:rPr>
                <w:noProof/>
                <w:webHidden/>
              </w:rPr>
              <w:fldChar w:fldCharType="begin"/>
            </w:r>
            <w:r w:rsidR="00C35DA9">
              <w:rPr>
                <w:noProof/>
                <w:webHidden/>
              </w:rPr>
              <w:instrText xml:space="preserve"> PAGEREF _Toc129955468 \h </w:instrText>
            </w:r>
            <w:r w:rsidR="00C35DA9">
              <w:rPr>
                <w:noProof/>
                <w:webHidden/>
              </w:rPr>
            </w:r>
            <w:r w:rsidR="00C35DA9">
              <w:rPr>
                <w:noProof/>
                <w:webHidden/>
              </w:rPr>
              <w:fldChar w:fldCharType="separate"/>
            </w:r>
            <w:r w:rsidR="00C35DA9">
              <w:rPr>
                <w:noProof/>
                <w:webHidden/>
              </w:rPr>
              <w:t>10</w:t>
            </w:r>
            <w:r w:rsidR="00C35DA9">
              <w:rPr>
                <w:noProof/>
                <w:webHidden/>
              </w:rPr>
              <w:fldChar w:fldCharType="end"/>
            </w:r>
          </w:hyperlink>
        </w:p>
        <w:p w14:paraId="6A312813" w14:textId="1EA67532" w:rsidR="00C35DA9" w:rsidRDefault="00D20E05">
          <w:pPr>
            <w:pStyle w:val="TOC3"/>
            <w:tabs>
              <w:tab w:val="right" w:leader="dot" w:pos="9350"/>
            </w:tabs>
            <w:rPr>
              <w:rFonts w:eastAsiaTheme="minorEastAsia"/>
              <w:noProof/>
            </w:rPr>
          </w:pPr>
          <w:hyperlink w:anchor="_Toc129955469" w:history="1">
            <w:r w:rsidR="00C35DA9" w:rsidRPr="00AC22CF">
              <w:rPr>
                <w:rStyle w:val="Hyperlink"/>
                <w:rFonts w:ascii="Precisely" w:hAnsi="Precisely"/>
                <w:b/>
                <w:bCs/>
                <w:noProof/>
              </w:rPr>
              <w:t>How long does it take?</w:t>
            </w:r>
            <w:r w:rsidR="00C35DA9">
              <w:rPr>
                <w:noProof/>
                <w:webHidden/>
              </w:rPr>
              <w:tab/>
            </w:r>
            <w:r w:rsidR="00C35DA9">
              <w:rPr>
                <w:noProof/>
                <w:webHidden/>
              </w:rPr>
              <w:fldChar w:fldCharType="begin"/>
            </w:r>
            <w:r w:rsidR="00C35DA9">
              <w:rPr>
                <w:noProof/>
                <w:webHidden/>
              </w:rPr>
              <w:instrText xml:space="preserve"> PAGEREF _Toc129955469 \h </w:instrText>
            </w:r>
            <w:r w:rsidR="00C35DA9">
              <w:rPr>
                <w:noProof/>
                <w:webHidden/>
              </w:rPr>
            </w:r>
            <w:r w:rsidR="00C35DA9">
              <w:rPr>
                <w:noProof/>
                <w:webHidden/>
              </w:rPr>
              <w:fldChar w:fldCharType="separate"/>
            </w:r>
            <w:r w:rsidR="00C35DA9">
              <w:rPr>
                <w:noProof/>
                <w:webHidden/>
              </w:rPr>
              <w:t>10</w:t>
            </w:r>
            <w:r w:rsidR="00C35DA9">
              <w:rPr>
                <w:noProof/>
                <w:webHidden/>
              </w:rPr>
              <w:fldChar w:fldCharType="end"/>
            </w:r>
          </w:hyperlink>
        </w:p>
        <w:p w14:paraId="7ADB55F0" w14:textId="153439BD" w:rsidR="00C35DA9" w:rsidRDefault="00D20E05">
          <w:pPr>
            <w:pStyle w:val="TOC3"/>
            <w:tabs>
              <w:tab w:val="right" w:leader="dot" w:pos="9350"/>
            </w:tabs>
            <w:rPr>
              <w:rFonts w:eastAsiaTheme="minorEastAsia"/>
              <w:noProof/>
            </w:rPr>
          </w:pPr>
          <w:hyperlink w:anchor="_Toc129955470" w:history="1">
            <w:r w:rsidR="00C35DA9" w:rsidRPr="00AC22CF">
              <w:rPr>
                <w:rStyle w:val="Hyperlink"/>
                <w:rFonts w:ascii="Precisely" w:hAnsi="Precisely"/>
                <w:b/>
                <w:bCs/>
                <w:noProof/>
              </w:rPr>
              <w:t>Which resources do I need to request internally?</w:t>
            </w:r>
            <w:r w:rsidR="00C35DA9">
              <w:rPr>
                <w:noProof/>
                <w:webHidden/>
              </w:rPr>
              <w:tab/>
            </w:r>
            <w:r w:rsidR="00C35DA9">
              <w:rPr>
                <w:noProof/>
                <w:webHidden/>
              </w:rPr>
              <w:fldChar w:fldCharType="begin"/>
            </w:r>
            <w:r w:rsidR="00C35DA9">
              <w:rPr>
                <w:noProof/>
                <w:webHidden/>
              </w:rPr>
              <w:instrText xml:space="preserve"> PAGEREF _Toc129955470 \h </w:instrText>
            </w:r>
            <w:r w:rsidR="00C35DA9">
              <w:rPr>
                <w:noProof/>
                <w:webHidden/>
              </w:rPr>
            </w:r>
            <w:r w:rsidR="00C35DA9">
              <w:rPr>
                <w:noProof/>
                <w:webHidden/>
              </w:rPr>
              <w:fldChar w:fldCharType="separate"/>
            </w:r>
            <w:r w:rsidR="00C35DA9">
              <w:rPr>
                <w:noProof/>
                <w:webHidden/>
              </w:rPr>
              <w:t>10</w:t>
            </w:r>
            <w:r w:rsidR="00C35DA9">
              <w:rPr>
                <w:noProof/>
                <w:webHidden/>
              </w:rPr>
              <w:fldChar w:fldCharType="end"/>
            </w:r>
          </w:hyperlink>
        </w:p>
        <w:p w14:paraId="4B7CCDC0" w14:textId="70DDE3C7" w:rsidR="00C35DA9" w:rsidRDefault="00D20E05">
          <w:pPr>
            <w:pStyle w:val="TOC3"/>
            <w:tabs>
              <w:tab w:val="right" w:leader="dot" w:pos="9350"/>
            </w:tabs>
            <w:rPr>
              <w:rFonts w:eastAsiaTheme="minorEastAsia"/>
              <w:noProof/>
            </w:rPr>
          </w:pPr>
          <w:hyperlink w:anchor="_Toc129955471" w:history="1">
            <w:r w:rsidR="00C35DA9" w:rsidRPr="00AC22CF">
              <w:rPr>
                <w:rStyle w:val="Hyperlink"/>
                <w:rFonts w:ascii="Precisely" w:hAnsi="Precisely"/>
                <w:b/>
                <w:bCs/>
                <w:noProof/>
              </w:rPr>
              <w:t>What is the level of change for my user community?</w:t>
            </w:r>
            <w:r w:rsidR="00C35DA9">
              <w:rPr>
                <w:noProof/>
                <w:webHidden/>
              </w:rPr>
              <w:tab/>
            </w:r>
            <w:r w:rsidR="00C35DA9">
              <w:rPr>
                <w:noProof/>
                <w:webHidden/>
              </w:rPr>
              <w:fldChar w:fldCharType="begin"/>
            </w:r>
            <w:r w:rsidR="00C35DA9">
              <w:rPr>
                <w:noProof/>
                <w:webHidden/>
              </w:rPr>
              <w:instrText xml:space="preserve"> PAGEREF _Toc129955471 \h </w:instrText>
            </w:r>
            <w:r w:rsidR="00C35DA9">
              <w:rPr>
                <w:noProof/>
                <w:webHidden/>
              </w:rPr>
            </w:r>
            <w:r w:rsidR="00C35DA9">
              <w:rPr>
                <w:noProof/>
                <w:webHidden/>
              </w:rPr>
              <w:fldChar w:fldCharType="separate"/>
            </w:r>
            <w:r w:rsidR="00C35DA9">
              <w:rPr>
                <w:noProof/>
                <w:webHidden/>
              </w:rPr>
              <w:t>11</w:t>
            </w:r>
            <w:r w:rsidR="00C35DA9">
              <w:rPr>
                <w:noProof/>
                <w:webHidden/>
              </w:rPr>
              <w:fldChar w:fldCharType="end"/>
            </w:r>
          </w:hyperlink>
        </w:p>
        <w:p w14:paraId="0DEE1871" w14:textId="54FED684" w:rsidR="00C35DA9" w:rsidRDefault="00D20E05">
          <w:pPr>
            <w:pStyle w:val="TOC3"/>
            <w:tabs>
              <w:tab w:val="right" w:leader="dot" w:pos="9350"/>
            </w:tabs>
            <w:rPr>
              <w:rFonts w:eastAsiaTheme="minorEastAsia"/>
              <w:noProof/>
            </w:rPr>
          </w:pPr>
          <w:hyperlink w:anchor="_Toc129955472" w:history="1">
            <w:r w:rsidR="00C35DA9" w:rsidRPr="00AC22CF">
              <w:rPr>
                <w:rStyle w:val="Hyperlink"/>
                <w:rFonts w:ascii="Precisely" w:hAnsi="Precisely"/>
                <w:b/>
                <w:bCs/>
                <w:noProof/>
              </w:rPr>
              <w:t>Is user training available?</w:t>
            </w:r>
            <w:r w:rsidR="00C35DA9">
              <w:rPr>
                <w:noProof/>
                <w:webHidden/>
              </w:rPr>
              <w:tab/>
            </w:r>
            <w:r w:rsidR="00C35DA9">
              <w:rPr>
                <w:noProof/>
                <w:webHidden/>
              </w:rPr>
              <w:fldChar w:fldCharType="begin"/>
            </w:r>
            <w:r w:rsidR="00C35DA9">
              <w:rPr>
                <w:noProof/>
                <w:webHidden/>
              </w:rPr>
              <w:instrText xml:space="preserve"> PAGEREF _Toc129955472 \h </w:instrText>
            </w:r>
            <w:r w:rsidR="00C35DA9">
              <w:rPr>
                <w:noProof/>
                <w:webHidden/>
              </w:rPr>
            </w:r>
            <w:r w:rsidR="00C35DA9">
              <w:rPr>
                <w:noProof/>
                <w:webHidden/>
              </w:rPr>
              <w:fldChar w:fldCharType="separate"/>
            </w:r>
            <w:r w:rsidR="00C35DA9">
              <w:rPr>
                <w:noProof/>
                <w:webHidden/>
              </w:rPr>
              <w:t>12</w:t>
            </w:r>
            <w:r w:rsidR="00C35DA9">
              <w:rPr>
                <w:noProof/>
                <w:webHidden/>
              </w:rPr>
              <w:fldChar w:fldCharType="end"/>
            </w:r>
          </w:hyperlink>
        </w:p>
        <w:p w14:paraId="5C9F2F56" w14:textId="022C6ACA" w:rsidR="00BF0485" w:rsidRDefault="00BF0485">
          <w:r>
            <w:rPr>
              <w:b/>
              <w:bCs/>
              <w:noProof/>
              <w:color w:val="2B579A"/>
              <w:shd w:val="clear" w:color="auto" w:fill="E6E6E6"/>
            </w:rPr>
            <w:fldChar w:fldCharType="end"/>
          </w:r>
        </w:p>
      </w:sdtContent>
    </w:sdt>
    <w:p w14:paraId="4D9CFC9C" w14:textId="77777777" w:rsidR="00E27F63" w:rsidRDefault="00E27F63" w:rsidP="004E36CB">
      <w:pPr>
        <w:pStyle w:val="Title"/>
        <w:rPr>
          <w:rFonts w:ascii="Precisely" w:hAnsi="Precisely"/>
          <w:color w:val="7030A0"/>
          <w:sz w:val="36"/>
          <w:szCs w:val="36"/>
        </w:rPr>
      </w:pPr>
    </w:p>
    <w:p w14:paraId="5AD52D85" w14:textId="77777777" w:rsidR="004E36CB" w:rsidRDefault="004E36CB"/>
    <w:p w14:paraId="05616AE2" w14:textId="77777777" w:rsidR="00560DBA" w:rsidRDefault="00560DBA">
      <w:pPr>
        <w:rPr>
          <w:rFonts w:ascii="Precisely" w:hAnsi="Precisely"/>
        </w:rPr>
      </w:pPr>
    </w:p>
    <w:p w14:paraId="21A20BCC" w14:textId="77777777" w:rsidR="00560DBA" w:rsidRDefault="00560DBA">
      <w:pPr>
        <w:rPr>
          <w:rFonts w:ascii="Precisely" w:hAnsi="Precisely"/>
        </w:rPr>
      </w:pPr>
    </w:p>
    <w:p w14:paraId="2A63C743" w14:textId="77777777" w:rsidR="00560DBA" w:rsidRDefault="00560DBA">
      <w:pPr>
        <w:rPr>
          <w:rFonts w:ascii="Precisely" w:hAnsi="Precisely"/>
        </w:rPr>
      </w:pPr>
    </w:p>
    <w:p w14:paraId="45FF9AB5" w14:textId="77777777" w:rsidR="00560DBA" w:rsidRDefault="00560DBA">
      <w:pPr>
        <w:rPr>
          <w:rFonts w:ascii="Precisely" w:hAnsi="Precisely"/>
        </w:rPr>
      </w:pPr>
    </w:p>
    <w:p w14:paraId="75242C1F" w14:textId="4802866E" w:rsidR="52937712" w:rsidRDefault="52937712" w:rsidP="52937712">
      <w:pPr>
        <w:pStyle w:val="Heading1"/>
        <w:rPr>
          <w:rFonts w:ascii="Precisely Extra Bold" w:hAnsi="Precisely Extra Bold"/>
          <w:color w:val="7030A0"/>
        </w:rPr>
      </w:pPr>
    </w:p>
    <w:p w14:paraId="56AA4230" w14:textId="7DACA364" w:rsidR="009A7D2A" w:rsidRPr="009A7D2A" w:rsidRDefault="009A7D2A" w:rsidP="009A7D2A">
      <w:pPr>
        <w:pStyle w:val="Heading1"/>
        <w:rPr>
          <w:rFonts w:ascii="Precisely Extra Bold" w:hAnsi="Precisely Extra Bold"/>
          <w:color w:val="7030A0"/>
        </w:rPr>
      </w:pPr>
      <w:bookmarkStart w:id="0" w:name="_Toc129955449"/>
      <w:r w:rsidRPr="009A7D2A">
        <w:rPr>
          <w:rFonts w:ascii="Precisely Extra Bold" w:hAnsi="Precisely Extra Bold"/>
          <w:color w:val="7030A0"/>
        </w:rPr>
        <w:t>Introduction</w:t>
      </w:r>
      <w:bookmarkEnd w:id="0"/>
    </w:p>
    <w:p w14:paraId="135A72B6" w14:textId="0ED9D123" w:rsidR="00A70113" w:rsidRPr="00B84E72" w:rsidRDefault="00C61F16">
      <w:pPr>
        <w:rPr>
          <w:rFonts w:ascii="Precisely" w:hAnsi="Precisely"/>
        </w:rPr>
      </w:pPr>
      <w:r w:rsidRPr="00B84E72">
        <w:rPr>
          <w:rFonts w:ascii="Precisely" w:hAnsi="Precisely"/>
        </w:rPr>
        <w:t xml:space="preserve">Are you considering an upgrade from </w:t>
      </w:r>
      <w:r w:rsidR="00304163">
        <w:rPr>
          <w:rFonts w:ascii="Precisely" w:hAnsi="Precisely"/>
        </w:rPr>
        <w:t xml:space="preserve">Winshuttle </w:t>
      </w:r>
      <w:r w:rsidR="00D9090F">
        <w:rPr>
          <w:rFonts w:ascii="Precisely" w:hAnsi="Precisely"/>
        </w:rPr>
        <w:t>Foundation</w:t>
      </w:r>
      <w:r w:rsidRPr="00B84E72">
        <w:rPr>
          <w:rFonts w:ascii="Precisely" w:hAnsi="Precisely"/>
        </w:rPr>
        <w:t xml:space="preserve"> to </w:t>
      </w:r>
      <w:r w:rsidR="00304163">
        <w:rPr>
          <w:rFonts w:ascii="Precisely" w:hAnsi="Precisely"/>
        </w:rPr>
        <w:t xml:space="preserve">Automate </w:t>
      </w:r>
      <w:r w:rsidRPr="00B84E72">
        <w:rPr>
          <w:rFonts w:ascii="Precisely" w:hAnsi="Precisely"/>
        </w:rPr>
        <w:t xml:space="preserve">Evolve? </w:t>
      </w:r>
    </w:p>
    <w:p w14:paraId="31F56D68" w14:textId="11C3AFF1" w:rsidR="002168B1" w:rsidRPr="00B84E72" w:rsidRDefault="00C61F16">
      <w:pPr>
        <w:rPr>
          <w:rFonts w:ascii="Precisely" w:hAnsi="Precisely"/>
        </w:rPr>
      </w:pPr>
      <w:r w:rsidRPr="0ADA49D0">
        <w:rPr>
          <w:rFonts w:ascii="Precisely" w:hAnsi="Precisely"/>
        </w:rPr>
        <w:t xml:space="preserve">Are you wondering what the process looks like and what </w:t>
      </w:r>
      <w:r w:rsidR="007F7450" w:rsidRPr="0ADA49D0">
        <w:rPr>
          <w:rFonts w:ascii="Precisely" w:hAnsi="Precisely"/>
        </w:rPr>
        <w:t xml:space="preserve">internal and </w:t>
      </w:r>
      <w:bookmarkStart w:id="1" w:name="_Int_Z61s9lg6"/>
      <w:r w:rsidR="007F7450" w:rsidRPr="0ADA49D0">
        <w:rPr>
          <w:rFonts w:ascii="Precisely" w:hAnsi="Precisely"/>
        </w:rPr>
        <w:t>Precisely</w:t>
      </w:r>
      <w:bookmarkEnd w:id="1"/>
      <w:r w:rsidR="007F7450" w:rsidRPr="0ADA49D0">
        <w:rPr>
          <w:rFonts w:ascii="Precisely" w:hAnsi="Precisely"/>
        </w:rPr>
        <w:t xml:space="preserve"> </w:t>
      </w:r>
      <w:r w:rsidRPr="0ADA49D0">
        <w:rPr>
          <w:rFonts w:ascii="Precisely" w:hAnsi="Precisely"/>
        </w:rPr>
        <w:t xml:space="preserve">resources </w:t>
      </w:r>
      <w:r w:rsidR="007F7450" w:rsidRPr="0ADA49D0">
        <w:rPr>
          <w:rFonts w:ascii="Precisely" w:hAnsi="Precisely"/>
        </w:rPr>
        <w:t xml:space="preserve">you need to </w:t>
      </w:r>
      <w:r w:rsidRPr="0ADA49D0">
        <w:rPr>
          <w:rFonts w:ascii="Precisely" w:hAnsi="Precisely"/>
        </w:rPr>
        <w:t xml:space="preserve">help you navigate this change? </w:t>
      </w:r>
    </w:p>
    <w:p w14:paraId="37FDFD88" w14:textId="3578093E" w:rsidR="00C61F16" w:rsidRPr="00B84E72" w:rsidRDefault="002168B1">
      <w:pPr>
        <w:rPr>
          <w:rFonts w:ascii="Precisely" w:hAnsi="Precisely"/>
        </w:rPr>
      </w:pPr>
      <w:r w:rsidRPr="00B84E72">
        <w:rPr>
          <w:rFonts w:ascii="Precisely" w:hAnsi="Precisely"/>
        </w:rPr>
        <w:t xml:space="preserve">You have come to the right place! </w:t>
      </w:r>
    </w:p>
    <w:p w14:paraId="6B4667C8" w14:textId="5D1C076D" w:rsidR="00D95D7D" w:rsidRPr="00B84E72" w:rsidRDefault="374AB498">
      <w:pPr>
        <w:rPr>
          <w:rFonts w:ascii="Precisely" w:hAnsi="Precisely"/>
        </w:rPr>
      </w:pPr>
      <w:r w:rsidRPr="52937712">
        <w:rPr>
          <w:rFonts w:ascii="Precisely" w:hAnsi="Precisely"/>
        </w:rPr>
        <w:t xml:space="preserve">Before we dive in, let us set the stage with a quick </w:t>
      </w:r>
      <w:r w:rsidR="48617A6C" w:rsidRPr="52937712">
        <w:rPr>
          <w:rFonts w:ascii="Precisely" w:hAnsi="Precisely"/>
        </w:rPr>
        <w:t>overview of Evolve</w:t>
      </w:r>
      <w:r w:rsidRPr="52937712">
        <w:rPr>
          <w:rFonts w:ascii="Precisely" w:hAnsi="Precisely"/>
        </w:rPr>
        <w:t>.</w:t>
      </w:r>
      <w:r w:rsidR="48617A6C" w:rsidRPr="52937712">
        <w:rPr>
          <w:rFonts w:ascii="Precisely" w:hAnsi="Precisely"/>
        </w:rPr>
        <w:t xml:space="preserve"> </w:t>
      </w:r>
    </w:p>
    <w:p w14:paraId="124699EB" w14:textId="5B4903DD" w:rsidR="00860062" w:rsidRPr="00106A9A" w:rsidRDefault="00860062" w:rsidP="00106A9A">
      <w:pPr>
        <w:pStyle w:val="Heading2"/>
        <w:rPr>
          <w:b/>
          <w:bCs/>
          <w:color w:val="7030A0"/>
        </w:rPr>
      </w:pPr>
      <w:bookmarkStart w:id="2" w:name="_Toc129955450"/>
      <w:r w:rsidRPr="0ADA49D0">
        <w:rPr>
          <w:b/>
          <w:bCs/>
          <w:color w:val="7030A0"/>
        </w:rPr>
        <w:t>So, what is Evolve?</w:t>
      </w:r>
      <w:bookmarkEnd w:id="2"/>
    </w:p>
    <w:p w14:paraId="581C5D36" w14:textId="0539764F" w:rsidR="0088086B" w:rsidRPr="00B84E72" w:rsidRDefault="17E695FD">
      <w:pPr>
        <w:rPr>
          <w:rFonts w:ascii="Precisely" w:hAnsi="Precisely"/>
        </w:rPr>
      </w:pPr>
      <w:r w:rsidRPr="52937712">
        <w:rPr>
          <w:rFonts w:ascii="Precisely" w:hAnsi="Precisely"/>
        </w:rPr>
        <w:t xml:space="preserve">Automate </w:t>
      </w:r>
      <w:r w:rsidR="48617A6C" w:rsidRPr="52937712">
        <w:rPr>
          <w:rFonts w:ascii="Precisely" w:hAnsi="Precisely"/>
        </w:rPr>
        <w:t>Evolve is the next generation of our Process Automation Platform ‘Foundation’</w:t>
      </w:r>
      <w:r w:rsidR="310E7C9C" w:rsidRPr="52937712">
        <w:rPr>
          <w:rFonts w:ascii="Precisely" w:hAnsi="Precisely"/>
        </w:rPr>
        <w:t xml:space="preserve"> used by 100s of customers</w:t>
      </w:r>
      <w:r w:rsidR="7289EF7D" w:rsidRPr="52937712">
        <w:rPr>
          <w:rFonts w:ascii="Precisely" w:hAnsi="Precisely"/>
        </w:rPr>
        <w:t xml:space="preserve"> for a variety of mission critical SAP use cases. From an architecture point of view, Foundation </w:t>
      </w:r>
      <w:r w:rsidR="48617A6C" w:rsidRPr="52937712">
        <w:rPr>
          <w:rFonts w:ascii="Precisely" w:hAnsi="Precisely"/>
        </w:rPr>
        <w:t>relie</w:t>
      </w:r>
      <w:r w:rsidR="57F31F15" w:rsidRPr="52937712">
        <w:rPr>
          <w:rFonts w:ascii="Precisely" w:hAnsi="Precisely"/>
        </w:rPr>
        <w:t>s</w:t>
      </w:r>
      <w:r w:rsidR="48617A6C" w:rsidRPr="52937712">
        <w:rPr>
          <w:rFonts w:ascii="Precisely" w:hAnsi="Precisely"/>
        </w:rPr>
        <w:t xml:space="preserve"> on </w:t>
      </w:r>
      <w:r w:rsidR="01CE5DFE" w:rsidRPr="52937712">
        <w:rPr>
          <w:rFonts w:ascii="Precisely" w:hAnsi="Precisely"/>
        </w:rPr>
        <w:t xml:space="preserve">Microsoft </w:t>
      </w:r>
      <w:r w:rsidR="48617A6C" w:rsidRPr="52937712">
        <w:rPr>
          <w:rFonts w:ascii="Precisely" w:hAnsi="Precisely"/>
        </w:rPr>
        <w:t xml:space="preserve">SharePoint </w:t>
      </w:r>
      <w:bookmarkStart w:id="3" w:name="_Int_N6rLWFBK"/>
      <w:r w:rsidR="48617A6C" w:rsidRPr="52937712">
        <w:rPr>
          <w:rFonts w:ascii="Precisely" w:hAnsi="Precisely"/>
        </w:rPr>
        <w:t>On-Premise</w:t>
      </w:r>
      <w:bookmarkEnd w:id="3"/>
      <w:r w:rsidR="2EB3AD1E" w:rsidRPr="52937712">
        <w:rPr>
          <w:rFonts w:ascii="Precisely" w:hAnsi="Precisely"/>
        </w:rPr>
        <w:t>,</w:t>
      </w:r>
      <w:r w:rsidR="7289EF7D" w:rsidRPr="52937712">
        <w:rPr>
          <w:rFonts w:ascii="Precisely" w:hAnsi="Precisely"/>
        </w:rPr>
        <w:t xml:space="preserve"> which </w:t>
      </w:r>
      <w:r w:rsidR="57C7F879" w:rsidRPr="52937712">
        <w:rPr>
          <w:rFonts w:ascii="Precisely" w:hAnsi="Precisely"/>
        </w:rPr>
        <w:t>is</w:t>
      </w:r>
      <w:r w:rsidR="7289EF7D" w:rsidRPr="52937712">
        <w:rPr>
          <w:rFonts w:ascii="Precisely" w:hAnsi="Precisely"/>
        </w:rPr>
        <w:t xml:space="preserve"> being phased out by many IT departments across our customer base</w:t>
      </w:r>
      <w:r w:rsidR="48617A6C" w:rsidRPr="52937712">
        <w:rPr>
          <w:rFonts w:ascii="Precisely" w:hAnsi="Precisely"/>
        </w:rPr>
        <w:t>.</w:t>
      </w:r>
    </w:p>
    <w:p w14:paraId="682332C5" w14:textId="4BB1367C" w:rsidR="00724732" w:rsidRPr="00B84E72" w:rsidRDefault="00724732">
      <w:pPr>
        <w:rPr>
          <w:rFonts w:ascii="Precisely" w:hAnsi="Precisely"/>
        </w:rPr>
      </w:pPr>
      <w:r w:rsidRPr="00B84E72">
        <w:rPr>
          <w:rFonts w:ascii="Precisely" w:hAnsi="Precisely"/>
        </w:rPr>
        <w:t xml:space="preserve">Back in 2019, </w:t>
      </w:r>
      <w:r w:rsidR="0088086B" w:rsidRPr="00B84E72">
        <w:rPr>
          <w:rFonts w:ascii="Precisely" w:hAnsi="Precisely"/>
        </w:rPr>
        <w:t>Winshuttle</w:t>
      </w:r>
      <w:r w:rsidRPr="00B84E72">
        <w:rPr>
          <w:rFonts w:ascii="Precisely" w:hAnsi="Precisely"/>
        </w:rPr>
        <w:t xml:space="preserve"> (now </w:t>
      </w:r>
      <w:r w:rsidR="0088086B" w:rsidRPr="00B84E72">
        <w:rPr>
          <w:rFonts w:ascii="Precisely" w:hAnsi="Precisely"/>
        </w:rPr>
        <w:t>Precisely</w:t>
      </w:r>
      <w:r w:rsidRPr="00B84E72">
        <w:rPr>
          <w:rFonts w:ascii="Precisely" w:hAnsi="Precisely"/>
        </w:rPr>
        <w:t>)</w:t>
      </w:r>
      <w:r w:rsidR="0088086B" w:rsidRPr="00B84E72">
        <w:rPr>
          <w:rFonts w:ascii="Precisely" w:hAnsi="Precisely"/>
        </w:rPr>
        <w:t xml:space="preserve"> went back to the drawing board and </w:t>
      </w:r>
      <w:r w:rsidRPr="00B84E72">
        <w:rPr>
          <w:rFonts w:ascii="Precisely" w:hAnsi="Precisely"/>
        </w:rPr>
        <w:t xml:space="preserve">created a new </w:t>
      </w:r>
      <w:r w:rsidR="00162766" w:rsidRPr="00B84E72">
        <w:rPr>
          <w:rFonts w:ascii="Precisely" w:hAnsi="Precisely"/>
        </w:rPr>
        <w:t xml:space="preserve">vision and </w:t>
      </w:r>
      <w:r w:rsidRPr="00B84E72">
        <w:rPr>
          <w:rFonts w:ascii="Precisely" w:hAnsi="Precisely"/>
        </w:rPr>
        <w:t xml:space="preserve">architecture not only to modernize the technology stack and remove reliance on SharePoint, but also to enable a much </w:t>
      </w:r>
      <w:r w:rsidR="001D116B" w:rsidRPr="00B84E72">
        <w:rPr>
          <w:rFonts w:ascii="Precisely" w:hAnsi="Precisely"/>
        </w:rPr>
        <w:t xml:space="preserve">broader set of </w:t>
      </w:r>
      <w:r w:rsidRPr="00B84E72">
        <w:rPr>
          <w:rFonts w:ascii="Precisely" w:hAnsi="Precisely"/>
        </w:rPr>
        <w:t xml:space="preserve">Process Automation </w:t>
      </w:r>
      <w:r w:rsidR="001D116B" w:rsidRPr="00B84E72">
        <w:rPr>
          <w:rFonts w:ascii="Precisely" w:hAnsi="Precisely"/>
        </w:rPr>
        <w:t xml:space="preserve">capabilities for and </w:t>
      </w:r>
      <w:r w:rsidRPr="00B84E72">
        <w:rPr>
          <w:rFonts w:ascii="Precisely" w:hAnsi="Precisely"/>
        </w:rPr>
        <w:t xml:space="preserve">beyond SAP. </w:t>
      </w:r>
    </w:p>
    <w:p w14:paraId="0E9A68AF" w14:textId="0C80CEB1" w:rsidR="00D95D7D" w:rsidRPr="00B84E72" w:rsidRDefault="00724732">
      <w:pPr>
        <w:rPr>
          <w:rFonts w:ascii="Precisely" w:hAnsi="Precisely"/>
        </w:rPr>
      </w:pPr>
      <w:r w:rsidRPr="00B84E72">
        <w:rPr>
          <w:rFonts w:ascii="Precisely" w:hAnsi="Precisely"/>
        </w:rPr>
        <w:t xml:space="preserve">Evolve 20.0 was the first release that focused on feature parity with Foundation, 20.1 came with migration utilities to make the migration </w:t>
      </w:r>
      <w:r w:rsidR="00162766" w:rsidRPr="00B84E72">
        <w:rPr>
          <w:rFonts w:ascii="Precisely" w:hAnsi="Precisely"/>
        </w:rPr>
        <w:t xml:space="preserve">faster &amp; painless, </w:t>
      </w:r>
      <w:r w:rsidRPr="00B84E72">
        <w:rPr>
          <w:rFonts w:ascii="Precisely" w:hAnsi="Precisely"/>
        </w:rPr>
        <w:t xml:space="preserve">20.2 </w:t>
      </w:r>
      <w:r w:rsidR="00162766" w:rsidRPr="00B84E72">
        <w:rPr>
          <w:rFonts w:ascii="Precisely" w:hAnsi="Precisely"/>
        </w:rPr>
        <w:t xml:space="preserve">pushed the envelope with innovation </w:t>
      </w:r>
      <w:r w:rsidR="001045A3">
        <w:rPr>
          <w:rFonts w:ascii="Precisely" w:hAnsi="Precisely"/>
        </w:rPr>
        <w:t>featuring</w:t>
      </w:r>
      <w:r w:rsidR="00162766" w:rsidRPr="00B84E72">
        <w:rPr>
          <w:rFonts w:ascii="Precisely" w:hAnsi="Precisely"/>
        </w:rPr>
        <w:t xml:space="preserve"> </w:t>
      </w:r>
      <w:r w:rsidRPr="00B84E72">
        <w:rPr>
          <w:rFonts w:ascii="Precisely" w:hAnsi="Precisely"/>
        </w:rPr>
        <w:t>REST APIs and Portals.</w:t>
      </w:r>
      <w:r w:rsidR="00162766" w:rsidRPr="00B84E72">
        <w:rPr>
          <w:rFonts w:ascii="Precisely" w:hAnsi="Precisely"/>
        </w:rPr>
        <w:t xml:space="preserve"> </w:t>
      </w:r>
    </w:p>
    <w:p w14:paraId="1B131CD6" w14:textId="52FCA537" w:rsidR="00C94BC7" w:rsidRDefault="00B86216">
      <w:pPr>
        <w:rPr>
          <w:rFonts w:ascii="Precisely" w:hAnsi="Precisely"/>
        </w:rPr>
      </w:pPr>
      <w:r>
        <w:rPr>
          <w:rFonts w:ascii="Precisely" w:hAnsi="Precisely"/>
        </w:rPr>
        <w:t>Evolve</w:t>
      </w:r>
      <w:r w:rsidR="1330442C" w:rsidRPr="52937712">
        <w:rPr>
          <w:rFonts w:ascii="Precisely" w:hAnsi="Precisely"/>
        </w:rPr>
        <w:t xml:space="preserve"> 20.3 </w:t>
      </w:r>
      <w:r>
        <w:rPr>
          <w:rFonts w:ascii="Precisely" w:hAnsi="Precisely"/>
        </w:rPr>
        <w:t xml:space="preserve">has been released </w:t>
      </w:r>
      <w:r w:rsidR="0039632A">
        <w:rPr>
          <w:rFonts w:ascii="Precisely" w:hAnsi="Precisely"/>
        </w:rPr>
        <w:t xml:space="preserve">which adds support for </w:t>
      </w:r>
      <w:r w:rsidR="00353AC0">
        <w:rPr>
          <w:rFonts w:ascii="Precisely" w:hAnsi="Precisely"/>
        </w:rPr>
        <w:t>newer Microsoft releases (Windows 11, Office 2021</w:t>
      </w:r>
      <w:r w:rsidR="005B0358">
        <w:rPr>
          <w:rFonts w:ascii="Precisely" w:hAnsi="Precisely"/>
        </w:rPr>
        <w:t>, Windows Server 2022</w:t>
      </w:r>
      <w:r w:rsidR="00353AC0">
        <w:rPr>
          <w:rFonts w:ascii="Precisely" w:hAnsi="Precisely"/>
        </w:rPr>
        <w:t xml:space="preserve">) </w:t>
      </w:r>
      <w:r w:rsidR="004B41E3">
        <w:rPr>
          <w:rFonts w:ascii="Precisely" w:hAnsi="Precisely"/>
        </w:rPr>
        <w:t xml:space="preserve">and </w:t>
      </w:r>
      <w:r w:rsidR="002339F9">
        <w:rPr>
          <w:rFonts w:ascii="Precisely" w:hAnsi="Precisely"/>
        </w:rPr>
        <w:t xml:space="preserve">SAP releases (S/4HANA 2022) </w:t>
      </w:r>
      <w:r w:rsidR="007E54AA">
        <w:rPr>
          <w:rFonts w:ascii="Precisely" w:hAnsi="Precisely"/>
        </w:rPr>
        <w:t xml:space="preserve">and other </w:t>
      </w:r>
      <w:r w:rsidR="004B41E3">
        <w:rPr>
          <w:rFonts w:ascii="Precisely" w:hAnsi="Precisely"/>
        </w:rPr>
        <w:t>enhancements to improve security and compl</w:t>
      </w:r>
      <w:r w:rsidR="00C94BC7">
        <w:rPr>
          <w:rFonts w:ascii="Precisely" w:hAnsi="Precisely"/>
        </w:rPr>
        <w:t xml:space="preserve">iance. </w:t>
      </w:r>
    </w:p>
    <w:p w14:paraId="50CCE93B" w14:textId="576AA4D7" w:rsidR="00162766" w:rsidRPr="00B84E72" w:rsidRDefault="00C94BC7">
      <w:pPr>
        <w:rPr>
          <w:rFonts w:ascii="Precisely" w:hAnsi="Precisely"/>
        </w:rPr>
      </w:pPr>
      <w:r>
        <w:rPr>
          <w:rFonts w:ascii="Precisely" w:hAnsi="Precisely"/>
        </w:rPr>
        <w:t xml:space="preserve">We ae working on many more exciting new features such as </w:t>
      </w:r>
      <w:r w:rsidR="0045290F">
        <w:rPr>
          <w:rFonts w:ascii="Precisely" w:hAnsi="Precisely"/>
        </w:rPr>
        <w:t xml:space="preserve">SAP </w:t>
      </w:r>
      <w:r>
        <w:rPr>
          <w:rFonts w:ascii="Precisely" w:hAnsi="Precisely"/>
        </w:rPr>
        <w:t>Fiori automation</w:t>
      </w:r>
      <w:r w:rsidR="00E524DA">
        <w:rPr>
          <w:rFonts w:ascii="Precisely" w:hAnsi="Precisely"/>
        </w:rPr>
        <w:t xml:space="preserve">, so </w:t>
      </w:r>
      <w:r w:rsidR="33007EDF" w:rsidRPr="52937712">
        <w:rPr>
          <w:rFonts w:ascii="Precisely" w:hAnsi="Precisely"/>
        </w:rPr>
        <w:t>please reach out to your Account Executive to schedule a Roadmap discussion</w:t>
      </w:r>
      <w:r w:rsidR="00E524DA">
        <w:rPr>
          <w:rFonts w:ascii="Precisely" w:hAnsi="Precisely"/>
        </w:rPr>
        <w:t xml:space="preserve"> and ask about our </w:t>
      </w:r>
      <w:r w:rsidR="0045290F">
        <w:rPr>
          <w:rFonts w:ascii="Precisely" w:hAnsi="Precisely"/>
        </w:rPr>
        <w:t xml:space="preserve">early access </w:t>
      </w:r>
      <w:r w:rsidR="00E524DA">
        <w:rPr>
          <w:rFonts w:ascii="Precisely" w:hAnsi="Precisely"/>
        </w:rPr>
        <w:t>programs</w:t>
      </w:r>
      <w:r w:rsidR="33007EDF" w:rsidRPr="52937712">
        <w:rPr>
          <w:rFonts w:ascii="Precisely" w:hAnsi="Precisely"/>
        </w:rPr>
        <w:t xml:space="preserve">. </w:t>
      </w:r>
    </w:p>
    <w:p w14:paraId="337B513F" w14:textId="70322726" w:rsidR="00127078" w:rsidRPr="0023630B" w:rsidRDefault="00127078" w:rsidP="0023630B">
      <w:pPr>
        <w:pStyle w:val="Heading1"/>
        <w:rPr>
          <w:rFonts w:ascii="Precisely Extra Bold" w:hAnsi="Precisely Extra Bold"/>
          <w:color w:val="7030A0"/>
        </w:rPr>
      </w:pPr>
      <w:bookmarkStart w:id="4" w:name="_Toc129955451"/>
      <w:r w:rsidRPr="0023630B">
        <w:rPr>
          <w:rFonts w:ascii="Precisely Extra Bold" w:hAnsi="Precisely Extra Bold"/>
          <w:color w:val="7030A0"/>
        </w:rPr>
        <w:t xml:space="preserve">Why </w:t>
      </w:r>
      <w:r w:rsidR="00C860D9" w:rsidRPr="0023630B">
        <w:rPr>
          <w:rFonts w:ascii="Precisely Extra Bold" w:hAnsi="Precisely Extra Bold"/>
          <w:color w:val="7030A0"/>
        </w:rPr>
        <w:t>Migrate</w:t>
      </w:r>
      <w:r w:rsidRPr="0023630B">
        <w:rPr>
          <w:rFonts w:ascii="Precisely Extra Bold" w:hAnsi="Precisely Extra Bold"/>
          <w:color w:val="7030A0"/>
        </w:rPr>
        <w:t>?</w:t>
      </w:r>
      <w:bookmarkEnd w:id="4"/>
      <w:r w:rsidRPr="0023630B">
        <w:rPr>
          <w:rFonts w:ascii="Precisely Extra Bold" w:hAnsi="Precisely Extra Bold"/>
          <w:color w:val="7030A0"/>
        </w:rPr>
        <w:t xml:space="preserve"> </w:t>
      </w:r>
    </w:p>
    <w:p w14:paraId="65BD18A7" w14:textId="17C1406B" w:rsidR="00C61F16" w:rsidRPr="00B84E72" w:rsidRDefault="001D116B">
      <w:pPr>
        <w:rPr>
          <w:rFonts w:ascii="Precisely" w:hAnsi="Precisely"/>
        </w:rPr>
      </w:pPr>
      <w:r w:rsidRPr="00B84E72">
        <w:rPr>
          <w:rFonts w:ascii="Precisely" w:hAnsi="Precisely"/>
        </w:rPr>
        <w:t>As it is with many of</w:t>
      </w:r>
      <w:r w:rsidR="00CB6362" w:rsidRPr="00B84E72">
        <w:rPr>
          <w:rFonts w:ascii="Precisely" w:hAnsi="Precisely"/>
        </w:rPr>
        <w:t xml:space="preserve"> our</w:t>
      </w:r>
      <w:r w:rsidRPr="00B84E72">
        <w:rPr>
          <w:rFonts w:ascii="Precisely" w:hAnsi="Precisely"/>
        </w:rPr>
        <w:t xml:space="preserve"> customers, you may be perfectly content with your current deployment of Winshuttle Foundation</w:t>
      </w:r>
      <w:r w:rsidR="00C61F16" w:rsidRPr="00B84E72">
        <w:rPr>
          <w:rFonts w:ascii="Precisely" w:hAnsi="Precisely"/>
        </w:rPr>
        <w:t xml:space="preserve">. </w:t>
      </w:r>
      <w:r w:rsidRPr="00B84E72">
        <w:rPr>
          <w:rFonts w:ascii="Precisely" w:hAnsi="Precisely"/>
        </w:rPr>
        <w:t xml:space="preserve">However, there are still reasons to consider and prepare for </w:t>
      </w:r>
      <w:r w:rsidR="00CB6362" w:rsidRPr="00B84E72">
        <w:rPr>
          <w:rFonts w:ascii="Precisely" w:hAnsi="Precisely"/>
        </w:rPr>
        <w:t>the future.</w:t>
      </w:r>
    </w:p>
    <w:p w14:paraId="0240C1B8" w14:textId="52E883CC" w:rsidR="00CB6362" w:rsidRPr="00B84E72" w:rsidRDefault="00891BF1">
      <w:pPr>
        <w:rPr>
          <w:rFonts w:ascii="Precisely" w:hAnsi="Precisely"/>
        </w:rPr>
      </w:pPr>
      <w:r w:rsidRPr="0ADA49D0">
        <w:rPr>
          <w:rFonts w:ascii="Precisely" w:hAnsi="Precisely"/>
        </w:rPr>
        <w:t>H</w:t>
      </w:r>
      <w:r w:rsidR="00CB6362" w:rsidRPr="0ADA49D0">
        <w:rPr>
          <w:rFonts w:ascii="Precisely" w:hAnsi="Precisely"/>
        </w:rPr>
        <w:t>ere are some of the most common compelling reasons:</w:t>
      </w:r>
    </w:p>
    <w:p w14:paraId="2EA9C03C" w14:textId="77777777" w:rsidR="000B4C13" w:rsidRPr="00C860D9" w:rsidRDefault="000B4C13" w:rsidP="00C860D9">
      <w:pPr>
        <w:pStyle w:val="Heading3"/>
        <w:numPr>
          <w:ilvl w:val="0"/>
          <w:numId w:val="4"/>
        </w:numPr>
        <w:rPr>
          <w:b/>
          <w:bCs/>
          <w:color w:val="7030A0"/>
        </w:rPr>
      </w:pPr>
      <w:bookmarkStart w:id="5" w:name="_Toc129955452"/>
      <w:r w:rsidRPr="00C860D9">
        <w:rPr>
          <w:b/>
          <w:bCs/>
          <w:color w:val="7030A0"/>
        </w:rPr>
        <w:t>Compatibility</w:t>
      </w:r>
      <w:bookmarkEnd w:id="5"/>
      <w:r w:rsidRPr="00C860D9">
        <w:rPr>
          <w:b/>
          <w:bCs/>
          <w:color w:val="7030A0"/>
        </w:rPr>
        <w:t xml:space="preserve"> </w:t>
      </w:r>
    </w:p>
    <w:p w14:paraId="7D5264CE" w14:textId="2EA2DB89" w:rsidR="00CB6362" w:rsidRPr="00B84E72" w:rsidRDefault="5D4A3F4F" w:rsidP="00AC54D1">
      <w:pPr>
        <w:ind w:left="360"/>
        <w:rPr>
          <w:rFonts w:ascii="Precisely" w:hAnsi="Precisely"/>
        </w:rPr>
      </w:pPr>
      <w:r w:rsidRPr="52937712">
        <w:rPr>
          <w:rFonts w:ascii="Precisely" w:hAnsi="Precisely"/>
        </w:rPr>
        <w:t xml:space="preserve">If you are upgrading your SAP </w:t>
      </w:r>
      <w:r w:rsidR="1B2FF460" w:rsidRPr="52937712">
        <w:rPr>
          <w:rFonts w:ascii="Precisely" w:hAnsi="Precisely"/>
        </w:rPr>
        <w:t>version,</w:t>
      </w:r>
      <w:r w:rsidRPr="52937712">
        <w:rPr>
          <w:rFonts w:ascii="Precisely" w:hAnsi="Precisely"/>
        </w:rPr>
        <w:t xml:space="preserve"> whether a newer SAPGUI </w:t>
      </w:r>
      <w:r w:rsidR="00B86216">
        <w:rPr>
          <w:rFonts w:ascii="Precisely" w:hAnsi="Precisely"/>
        </w:rPr>
        <w:t>o</w:t>
      </w:r>
      <w:r w:rsidRPr="52937712">
        <w:rPr>
          <w:rFonts w:ascii="Precisely" w:hAnsi="Precisely"/>
        </w:rPr>
        <w:t>r migrating</w:t>
      </w:r>
      <w:r w:rsidR="01CE5DFE" w:rsidRPr="52937712">
        <w:rPr>
          <w:rFonts w:ascii="Precisely" w:hAnsi="Precisely"/>
        </w:rPr>
        <w:t xml:space="preserve"> from SAP </w:t>
      </w:r>
      <w:bookmarkStart w:id="6" w:name="_Int_pYyJysmn"/>
      <w:r w:rsidR="01CE5DFE" w:rsidRPr="52937712">
        <w:rPr>
          <w:rFonts w:ascii="Precisely" w:hAnsi="Precisely"/>
        </w:rPr>
        <w:t>ECC</w:t>
      </w:r>
      <w:bookmarkEnd w:id="6"/>
      <w:r w:rsidRPr="52937712">
        <w:rPr>
          <w:rFonts w:ascii="Precisely" w:hAnsi="Precisely"/>
        </w:rPr>
        <w:t xml:space="preserve"> to SAP S/4HANA, </w:t>
      </w:r>
      <w:r w:rsidR="2EB3AD1E" w:rsidRPr="52937712">
        <w:rPr>
          <w:rFonts w:ascii="Precisely" w:hAnsi="Precisely"/>
        </w:rPr>
        <w:t xml:space="preserve">it is </w:t>
      </w:r>
      <w:r w:rsidR="6B8F5B08" w:rsidRPr="52937712">
        <w:rPr>
          <w:rFonts w:ascii="Precisely" w:hAnsi="Precisely"/>
        </w:rPr>
        <w:t xml:space="preserve">critical to review System requirements and if necessary, </w:t>
      </w:r>
      <w:r w:rsidR="2FC48C63" w:rsidRPr="52937712">
        <w:rPr>
          <w:rFonts w:ascii="Precisely" w:hAnsi="Precisely"/>
        </w:rPr>
        <w:t>plan to</w:t>
      </w:r>
      <w:r w:rsidR="2EB3AD1E" w:rsidRPr="52937712">
        <w:rPr>
          <w:rFonts w:ascii="Precisely" w:hAnsi="Precisely"/>
        </w:rPr>
        <w:t xml:space="preserve"> upgrade to a </w:t>
      </w:r>
      <w:r w:rsidRPr="52937712">
        <w:rPr>
          <w:rFonts w:ascii="Precisely" w:hAnsi="Precisely"/>
        </w:rPr>
        <w:t xml:space="preserve">compatible version </w:t>
      </w:r>
      <w:r w:rsidR="6B8F5B08" w:rsidRPr="52937712">
        <w:rPr>
          <w:rFonts w:ascii="Precisely" w:hAnsi="Precisely"/>
        </w:rPr>
        <w:t xml:space="preserve">of Precisely Automate products </w:t>
      </w:r>
      <w:r w:rsidRPr="52937712">
        <w:rPr>
          <w:rFonts w:ascii="Precisely" w:hAnsi="Precisely"/>
        </w:rPr>
        <w:t xml:space="preserve">to stay in harmony and </w:t>
      </w:r>
      <w:r w:rsidR="1B2FF460" w:rsidRPr="52937712">
        <w:rPr>
          <w:rFonts w:ascii="Precisely" w:hAnsi="Precisely"/>
        </w:rPr>
        <w:t>minimize business disruption</w:t>
      </w:r>
      <w:r w:rsidRPr="52937712">
        <w:rPr>
          <w:rFonts w:ascii="Precisely" w:hAnsi="Precisely"/>
        </w:rPr>
        <w:t xml:space="preserve">. </w:t>
      </w:r>
    </w:p>
    <w:p w14:paraId="13424761" w14:textId="432DC037" w:rsidR="00C61F16" w:rsidRPr="00B84E72" w:rsidRDefault="003A3BA1" w:rsidP="00AC54D1">
      <w:pPr>
        <w:ind w:left="360"/>
        <w:rPr>
          <w:rFonts w:ascii="Precisely" w:hAnsi="Precisely"/>
        </w:rPr>
      </w:pPr>
      <w:r w:rsidRPr="0ADA49D0">
        <w:rPr>
          <w:rFonts w:ascii="Precisely" w:hAnsi="Precisely"/>
        </w:rPr>
        <w:lastRenderedPageBreak/>
        <w:t>Similarly, o</w:t>
      </w:r>
      <w:r w:rsidR="00784901" w:rsidRPr="0ADA49D0">
        <w:rPr>
          <w:rFonts w:ascii="Precisely" w:hAnsi="Precisely"/>
        </w:rPr>
        <w:t>n the Microsoft side</w:t>
      </w:r>
      <w:r w:rsidR="00CB6362" w:rsidRPr="0ADA49D0">
        <w:rPr>
          <w:rFonts w:ascii="Precisely" w:hAnsi="Precisely"/>
        </w:rPr>
        <w:t>, if you upgrade your Windows OS (Operation System)</w:t>
      </w:r>
      <w:r w:rsidR="00B86216">
        <w:rPr>
          <w:rFonts w:ascii="Precisely" w:hAnsi="Precisely"/>
        </w:rPr>
        <w:t xml:space="preserve">, </w:t>
      </w:r>
      <w:r w:rsidR="00F4637A" w:rsidRPr="0ADA49D0">
        <w:rPr>
          <w:rFonts w:ascii="Precisely" w:hAnsi="Precisely"/>
        </w:rPr>
        <w:t>Office version</w:t>
      </w:r>
      <w:r w:rsidR="0018082D" w:rsidRPr="0ADA49D0">
        <w:rPr>
          <w:rFonts w:ascii="Precisely" w:hAnsi="Precisely"/>
        </w:rPr>
        <w:t xml:space="preserve"> or .NET version</w:t>
      </w:r>
      <w:r w:rsidR="00CB6362" w:rsidRPr="0ADA49D0">
        <w:rPr>
          <w:rFonts w:ascii="Precisely" w:hAnsi="Precisely"/>
        </w:rPr>
        <w:t xml:space="preserve">, it may be technically necessary to upgrade </w:t>
      </w:r>
      <w:r w:rsidR="00071B7D" w:rsidRPr="0ADA49D0">
        <w:rPr>
          <w:rFonts w:ascii="Precisely" w:hAnsi="Precisely"/>
        </w:rPr>
        <w:t>Evolve</w:t>
      </w:r>
      <w:r w:rsidR="00784901" w:rsidRPr="0ADA49D0">
        <w:rPr>
          <w:rFonts w:ascii="Precisely" w:hAnsi="Precisely"/>
        </w:rPr>
        <w:t>/Studio</w:t>
      </w:r>
      <w:r w:rsidR="00CB6362" w:rsidRPr="0ADA49D0">
        <w:rPr>
          <w:rFonts w:ascii="Precisely" w:hAnsi="Precisely"/>
        </w:rPr>
        <w:t xml:space="preserve"> as well. </w:t>
      </w:r>
    </w:p>
    <w:p w14:paraId="613040B1" w14:textId="4C4A39FE" w:rsidR="00D6429C" w:rsidRDefault="310E7C9C" w:rsidP="00AC54D1">
      <w:pPr>
        <w:ind w:left="360"/>
        <w:rPr>
          <w:rFonts w:ascii="Precisely" w:hAnsi="Precisely"/>
        </w:rPr>
      </w:pPr>
      <w:r w:rsidRPr="52937712">
        <w:rPr>
          <w:rFonts w:ascii="Precisely" w:hAnsi="Precisely"/>
        </w:rPr>
        <w:t xml:space="preserve">Please review full system requirements </w:t>
      </w:r>
      <w:r w:rsidR="752AB347" w:rsidRPr="52937712">
        <w:rPr>
          <w:rFonts w:ascii="Precisely" w:hAnsi="Precisely"/>
        </w:rPr>
        <w:t xml:space="preserve">for each version </w:t>
      </w:r>
      <w:hyperlink r:id="rId11">
        <w:r w:rsidRPr="52937712">
          <w:rPr>
            <w:rStyle w:val="Hyperlink"/>
            <w:rFonts w:ascii="Precisely" w:hAnsi="Precisely"/>
          </w:rPr>
          <w:t>here</w:t>
        </w:r>
      </w:hyperlink>
      <w:r w:rsidRPr="52937712">
        <w:rPr>
          <w:rFonts w:ascii="Precisely" w:hAnsi="Precisely"/>
        </w:rPr>
        <w:t>, but here is a helpful snapshot</w:t>
      </w:r>
      <w:r w:rsidR="29C67C2D" w:rsidRPr="52937712">
        <w:rPr>
          <w:rFonts w:ascii="Precisely" w:hAnsi="Precisely"/>
        </w:rPr>
        <w:t xml:space="preserve"> for comparison</w:t>
      </w:r>
      <w:r w:rsidR="1730C9A6" w:rsidRPr="52937712">
        <w:rPr>
          <w:rFonts w:ascii="Precisely" w:hAnsi="Precisely"/>
        </w:rPr>
        <w:t xml:space="preserve"> which highlights key areas where support was added or dropped in each release</w:t>
      </w:r>
      <w:r w:rsidRPr="52937712">
        <w:rPr>
          <w:rFonts w:ascii="Precisely" w:hAnsi="Precisely"/>
        </w:rPr>
        <w:t xml:space="preserve">. </w:t>
      </w:r>
    </w:p>
    <w:p w14:paraId="747E9BBE" w14:textId="715655D6" w:rsidR="52937712" w:rsidRDefault="52937712" w:rsidP="52937712">
      <w:pPr>
        <w:ind w:left="360"/>
        <w:rPr>
          <w:rFonts w:ascii="Precisely" w:hAnsi="Precisely"/>
        </w:rPr>
      </w:pPr>
    </w:p>
    <w:tbl>
      <w:tblPr>
        <w:tblStyle w:val="GridTable4-Accent1"/>
        <w:tblW w:w="0" w:type="auto"/>
        <w:tblLook w:val="04A0" w:firstRow="1" w:lastRow="0" w:firstColumn="1" w:lastColumn="0" w:noHBand="0" w:noVBand="1"/>
      </w:tblPr>
      <w:tblGrid>
        <w:gridCol w:w="2337"/>
        <w:gridCol w:w="2337"/>
        <w:gridCol w:w="2338"/>
        <w:gridCol w:w="2338"/>
      </w:tblGrid>
      <w:tr w:rsidR="00C92804" w14:paraId="79940F16" w14:textId="77777777" w:rsidTr="678CD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14FCFD6" w14:textId="77777777" w:rsidR="00C92804" w:rsidRDefault="00C92804" w:rsidP="00AC54D1">
            <w:pPr>
              <w:rPr>
                <w:rFonts w:ascii="Precisely" w:hAnsi="Precisely"/>
              </w:rPr>
            </w:pPr>
          </w:p>
        </w:tc>
        <w:tc>
          <w:tcPr>
            <w:tcW w:w="2337" w:type="dxa"/>
          </w:tcPr>
          <w:p w14:paraId="5DE50DCC" w14:textId="09BA7215" w:rsidR="00C92804" w:rsidRDefault="009769FC" w:rsidP="00AC54D1">
            <w:pPr>
              <w:cnfStyle w:val="100000000000" w:firstRow="1" w:lastRow="0" w:firstColumn="0" w:lastColumn="0" w:oddVBand="0" w:evenVBand="0" w:oddHBand="0" w:evenHBand="0" w:firstRowFirstColumn="0" w:firstRowLastColumn="0" w:lastRowFirstColumn="0" w:lastRowLastColumn="0"/>
              <w:rPr>
                <w:rFonts w:ascii="Precisely" w:hAnsi="Precisely"/>
              </w:rPr>
            </w:pPr>
            <w:r>
              <w:rPr>
                <w:rFonts w:ascii="Precisely" w:hAnsi="Precisely"/>
              </w:rPr>
              <w:t>Foundation / Studio v12.1</w:t>
            </w:r>
          </w:p>
        </w:tc>
        <w:tc>
          <w:tcPr>
            <w:tcW w:w="2338" w:type="dxa"/>
          </w:tcPr>
          <w:p w14:paraId="374F28C5" w14:textId="670A6959" w:rsidR="00C92804" w:rsidRDefault="009769FC" w:rsidP="00AC54D1">
            <w:pPr>
              <w:cnfStyle w:val="100000000000" w:firstRow="1" w:lastRow="0" w:firstColumn="0" w:lastColumn="0" w:oddVBand="0" w:evenVBand="0" w:oddHBand="0" w:evenHBand="0" w:firstRowFirstColumn="0" w:firstRowLastColumn="0" w:lastRowFirstColumn="0" w:lastRowLastColumn="0"/>
              <w:rPr>
                <w:rFonts w:ascii="Precisely" w:hAnsi="Precisely"/>
              </w:rPr>
            </w:pPr>
            <w:r>
              <w:rPr>
                <w:rFonts w:ascii="Precisely" w:hAnsi="Precisely"/>
              </w:rPr>
              <w:t>Evolve / Studio v20.0</w:t>
            </w:r>
          </w:p>
        </w:tc>
        <w:tc>
          <w:tcPr>
            <w:tcW w:w="2338" w:type="dxa"/>
          </w:tcPr>
          <w:p w14:paraId="72DBE95A" w14:textId="47512E8F" w:rsidR="00C92804" w:rsidRDefault="00E56397" w:rsidP="00AC54D1">
            <w:pPr>
              <w:cnfStyle w:val="100000000000" w:firstRow="1" w:lastRow="0" w:firstColumn="0" w:lastColumn="0" w:oddVBand="0" w:evenVBand="0" w:oddHBand="0" w:evenHBand="0" w:firstRowFirstColumn="0" w:firstRowLastColumn="0" w:lastRowFirstColumn="0" w:lastRowLastColumn="0"/>
              <w:rPr>
                <w:rFonts w:ascii="Precisely" w:hAnsi="Precisely"/>
              </w:rPr>
            </w:pPr>
            <w:r>
              <w:rPr>
                <w:rFonts w:ascii="Precisely" w:hAnsi="Precisely"/>
              </w:rPr>
              <w:t xml:space="preserve">Evolve / Studio </w:t>
            </w:r>
            <w:r w:rsidR="009769FC">
              <w:rPr>
                <w:rFonts w:ascii="Precisely" w:hAnsi="Precisely"/>
              </w:rPr>
              <w:t>v</w:t>
            </w:r>
            <w:r>
              <w:rPr>
                <w:rFonts w:ascii="Precisely" w:hAnsi="Precisely"/>
              </w:rPr>
              <w:t>20.</w:t>
            </w:r>
            <w:r w:rsidR="00B86216">
              <w:rPr>
                <w:rFonts w:ascii="Precisely" w:hAnsi="Precisely"/>
              </w:rPr>
              <w:t>3</w:t>
            </w:r>
          </w:p>
        </w:tc>
      </w:tr>
      <w:tr w:rsidR="00C92804" w14:paraId="2BC0F5B2" w14:textId="77777777" w:rsidTr="678CD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013C6B0" w14:textId="6FD7980B" w:rsidR="00C92804" w:rsidRPr="00D056D2" w:rsidRDefault="00501989" w:rsidP="00AC54D1">
            <w:pPr>
              <w:rPr>
                <w:rFonts w:ascii="Precisely" w:hAnsi="Precisely"/>
                <w:color w:val="4472C4" w:themeColor="accent1"/>
              </w:rPr>
            </w:pPr>
            <w:r w:rsidRPr="00D056D2">
              <w:rPr>
                <w:rFonts w:ascii="Precisely" w:hAnsi="Precisely"/>
                <w:color w:val="000000" w:themeColor="text1"/>
              </w:rPr>
              <w:t>Operating System</w:t>
            </w:r>
          </w:p>
        </w:tc>
        <w:tc>
          <w:tcPr>
            <w:tcW w:w="2337" w:type="dxa"/>
          </w:tcPr>
          <w:p w14:paraId="5C390941" w14:textId="1953B716" w:rsidR="002D5471" w:rsidRPr="00B566CD" w:rsidRDefault="002D5471" w:rsidP="002D547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B566CD">
              <w:rPr>
                <w:rFonts w:ascii="Precisely" w:hAnsi="Precisely"/>
                <w:sz w:val="18"/>
                <w:szCs w:val="18"/>
              </w:rPr>
              <w:t>Windows 10 (32/64-bit)</w:t>
            </w:r>
            <w:r w:rsidRPr="00B566CD">
              <w:rPr>
                <w:rFonts w:ascii="Precisely" w:hAnsi="Precisely"/>
                <w:sz w:val="18"/>
                <w:szCs w:val="18"/>
              </w:rPr>
              <w:br/>
              <w:t>Windows 8.1 (32/64-bit)</w:t>
            </w:r>
          </w:p>
          <w:p w14:paraId="51BA25FA" w14:textId="77777777" w:rsidR="00C92804" w:rsidRDefault="00C92804" w:rsidP="00AC54D1">
            <w:pPr>
              <w:cnfStyle w:val="000000100000" w:firstRow="0" w:lastRow="0" w:firstColumn="0" w:lastColumn="0" w:oddVBand="0" w:evenVBand="0" w:oddHBand="1" w:evenHBand="0" w:firstRowFirstColumn="0" w:firstRowLastColumn="0" w:lastRowFirstColumn="0" w:lastRowLastColumn="0"/>
              <w:rPr>
                <w:rFonts w:ascii="Precisely" w:hAnsi="Precisely"/>
              </w:rPr>
            </w:pPr>
          </w:p>
        </w:tc>
        <w:tc>
          <w:tcPr>
            <w:tcW w:w="2338" w:type="dxa"/>
          </w:tcPr>
          <w:p w14:paraId="6D4FD211" w14:textId="7FC43843" w:rsidR="00C92804" w:rsidRDefault="003C4856" w:rsidP="00AC54D1">
            <w:pPr>
              <w:cnfStyle w:val="000000100000" w:firstRow="0" w:lastRow="0" w:firstColumn="0" w:lastColumn="0" w:oddVBand="0" w:evenVBand="0" w:oddHBand="1" w:evenHBand="0" w:firstRowFirstColumn="0" w:firstRowLastColumn="0" w:lastRowFirstColumn="0" w:lastRowLastColumn="0"/>
              <w:rPr>
                <w:rFonts w:ascii="Precisely" w:hAnsi="Precisely"/>
              </w:rPr>
            </w:pPr>
            <w:r w:rsidRPr="00B566CD">
              <w:rPr>
                <w:rFonts w:ascii="Precisely" w:hAnsi="Precisely"/>
                <w:sz w:val="18"/>
                <w:szCs w:val="18"/>
              </w:rPr>
              <w:t>Windows 10 (32/64-bit)</w:t>
            </w:r>
            <w:r w:rsidRPr="00B566CD">
              <w:rPr>
                <w:rFonts w:ascii="Precisely" w:hAnsi="Precisely"/>
                <w:sz w:val="18"/>
                <w:szCs w:val="18"/>
              </w:rPr>
              <w:br/>
              <w:t>Windows 8.1 (32/64-bit)</w:t>
            </w:r>
          </w:p>
        </w:tc>
        <w:tc>
          <w:tcPr>
            <w:tcW w:w="2338" w:type="dxa"/>
          </w:tcPr>
          <w:p w14:paraId="795D4E3B" w14:textId="77777777" w:rsidR="00C92804" w:rsidRPr="00B566CD" w:rsidRDefault="003C4856"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B566CD">
              <w:rPr>
                <w:rFonts w:ascii="Precisely" w:hAnsi="Precisely"/>
                <w:sz w:val="18"/>
                <w:szCs w:val="18"/>
              </w:rPr>
              <w:t>Windows 10 (32/64-bit)</w:t>
            </w:r>
            <w:r w:rsidRPr="00B566CD">
              <w:rPr>
                <w:rFonts w:ascii="Precisely" w:hAnsi="Precisely"/>
                <w:sz w:val="18"/>
                <w:szCs w:val="18"/>
              </w:rPr>
              <w:br/>
              <w:t>Windows 8.1 (32/64-bit)</w:t>
            </w:r>
          </w:p>
          <w:p w14:paraId="2A3AC5BF" w14:textId="055EE3F4" w:rsidR="00D65DA1" w:rsidRDefault="00D65DA1" w:rsidP="004E0A52">
            <w:pPr>
              <w:cnfStyle w:val="000000100000" w:firstRow="0" w:lastRow="0" w:firstColumn="0" w:lastColumn="0" w:oddVBand="0" w:evenVBand="0" w:oddHBand="1" w:evenHBand="0" w:firstRowFirstColumn="0" w:firstRowLastColumn="0" w:lastRowFirstColumn="0" w:lastRowLastColumn="0"/>
              <w:rPr>
                <w:rFonts w:ascii="Precisely" w:hAnsi="Precisely"/>
              </w:rPr>
            </w:pPr>
            <w:r w:rsidRPr="004E0A52">
              <w:rPr>
                <w:rFonts w:ascii="Precisely" w:hAnsi="Precisely"/>
                <w:sz w:val="18"/>
                <w:szCs w:val="18"/>
              </w:rPr>
              <w:t xml:space="preserve">Windows 11 </w:t>
            </w:r>
          </w:p>
        </w:tc>
      </w:tr>
      <w:tr w:rsidR="00C92804" w14:paraId="52932813" w14:textId="77777777" w:rsidTr="678CDEB3">
        <w:tc>
          <w:tcPr>
            <w:cnfStyle w:val="001000000000" w:firstRow="0" w:lastRow="0" w:firstColumn="1" w:lastColumn="0" w:oddVBand="0" w:evenVBand="0" w:oddHBand="0" w:evenHBand="0" w:firstRowFirstColumn="0" w:firstRowLastColumn="0" w:lastRowFirstColumn="0" w:lastRowLastColumn="0"/>
            <w:tcW w:w="2337" w:type="dxa"/>
          </w:tcPr>
          <w:p w14:paraId="249E882E" w14:textId="59CA41F5" w:rsidR="00C92804" w:rsidRPr="00B7154D" w:rsidRDefault="003C4856" w:rsidP="00AC54D1">
            <w:pPr>
              <w:rPr>
                <w:rFonts w:ascii="Precisely" w:hAnsi="Precisely"/>
                <w:color w:val="4472C4" w:themeColor="accent1"/>
              </w:rPr>
            </w:pPr>
            <w:r w:rsidRPr="00D056D2">
              <w:rPr>
                <w:rFonts w:ascii="Precisely" w:hAnsi="Precisely"/>
                <w:color w:val="000000" w:themeColor="text1"/>
              </w:rPr>
              <w:t>SAP version</w:t>
            </w:r>
          </w:p>
        </w:tc>
        <w:tc>
          <w:tcPr>
            <w:tcW w:w="2337" w:type="dxa"/>
          </w:tcPr>
          <w:p w14:paraId="165EF0DB" w14:textId="77777777" w:rsidR="00C92804" w:rsidRDefault="00C92804" w:rsidP="00AC54D1">
            <w:pPr>
              <w:cnfStyle w:val="000000000000" w:firstRow="0" w:lastRow="0" w:firstColumn="0" w:lastColumn="0" w:oddVBand="0" w:evenVBand="0" w:oddHBand="0" w:evenHBand="0" w:firstRowFirstColumn="0" w:firstRowLastColumn="0" w:lastRowFirstColumn="0" w:lastRowLastColumn="0"/>
              <w:rPr>
                <w:rFonts w:ascii="Precisely" w:hAnsi="Precisely"/>
              </w:rPr>
            </w:pPr>
          </w:p>
          <w:p w14:paraId="286B7BEC" w14:textId="77777777" w:rsid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p>
          <w:p w14:paraId="5E7ED583" w14:textId="7D545C72" w:rsidR="00550C18" w:rsidRP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550C18">
              <w:rPr>
                <w:rFonts w:ascii="Precisely" w:hAnsi="Precisely"/>
                <w:sz w:val="18"/>
                <w:szCs w:val="18"/>
              </w:rPr>
              <w:t>S/4HANA 2020 - 755</w:t>
            </w:r>
          </w:p>
          <w:p w14:paraId="42D1E99E" w14:textId="77777777" w:rsidR="00550C18" w:rsidRP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550C18">
              <w:rPr>
                <w:rFonts w:ascii="Precisely" w:hAnsi="Precisely"/>
                <w:sz w:val="18"/>
                <w:szCs w:val="18"/>
              </w:rPr>
              <w:t>S/4HANA 1909 - 754</w:t>
            </w:r>
          </w:p>
          <w:p w14:paraId="09FC22E0" w14:textId="77777777" w:rsidR="00550C18" w:rsidRP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550C18">
              <w:rPr>
                <w:rFonts w:ascii="Precisely" w:hAnsi="Precisely"/>
                <w:sz w:val="18"/>
                <w:szCs w:val="18"/>
              </w:rPr>
              <w:t>S/4HANA 1809 - 753</w:t>
            </w:r>
          </w:p>
          <w:p w14:paraId="28D2A200" w14:textId="77777777" w:rsidR="00550C18" w:rsidRP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550C18">
              <w:rPr>
                <w:rFonts w:ascii="Precisely" w:hAnsi="Precisely"/>
                <w:sz w:val="18"/>
                <w:szCs w:val="18"/>
              </w:rPr>
              <w:t>S/4HANA 1709 - 752</w:t>
            </w:r>
          </w:p>
          <w:p w14:paraId="339D9D70" w14:textId="77777777" w:rsidR="00550C18" w:rsidRP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550C18">
              <w:rPr>
                <w:rFonts w:ascii="Precisely" w:hAnsi="Precisely"/>
                <w:sz w:val="18"/>
                <w:szCs w:val="18"/>
              </w:rPr>
              <w:t>S/4HANA 1610 - 751</w:t>
            </w:r>
          </w:p>
          <w:p w14:paraId="40AD9772" w14:textId="77777777" w:rsidR="00550C18" w:rsidRP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550C18">
              <w:rPr>
                <w:rFonts w:ascii="Precisely" w:hAnsi="Precisely"/>
                <w:sz w:val="18"/>
                <w:szCs w:val="18"/>
              </w:rPr>
              <w:t>EHP8 - 750</w:t>
            </w:r>
          </w:p>
          <w:p w14:paraId="5E97CE5F" w14:textId="77777777" w:rsidR="00550C18" w:rsidRPr="00550C18" w:rsidRDefault="00550C18" w:rsidP="00550C18">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550C18">
              <w:rPr>
                <w:rFonts w:ascii="Precisely" w:hAnsi="Precisely"/>
                <w:sz w:val="18"/>
                <w:szCs w:val="18"/>
              </w:rPr>
              <w:t>ECC 6.0</w:t>
            </w:r>
          </w:p>
          <w:p w14:paraId="70DB105E" w14:textId="2D2172B3" w:rsidR="00550C18" w:rsidRDefault="24FCC16F" w:rsidP="00550C18">
            <w:pPr>
              <w:cnfStyle w:val="000000000000" w:firstRow="0" w:lastRow="0" w:firstColumn="0" w:lastColumn="0" w:oddVBand="0" w:evenVBand="0" w:oddHBand="0" w:evenHBand="0" w:firstRowFirstColumn="0" w:firstRowLastColumn="0" w:lastRowFirstColumn="0" w:lastRowLastColumn="0"/>
              <w:rPr>
                <w:rFonts w:ascii="Precisely" w:hAnsi="Precisely"/>
              </w:rPr>
            </w:pPr>
            <w:r w:rsidRPr="0ADA49D0">
              <w:rPr>
                <w:rFonts w:ascii="Precisely" w:hAnsi="Precisely"/>
                <w:sz w:val="18"/>
                <w:szCs w:val="18"/>
              </w:rPr>
              <w:t>ECC 6.0 Non-ERP</w:t>
            </w:r>
          </w:p>
        </w:tc>
        <w:tc>
          <w:tcPr>
            <w:tcW w:w="2338" w:type="dxa"/>
          </w:tcPr>
          <w:p w14:paraId="3DCD420B" w14:textId="77777777" w:rsid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p>
          <w:p w14:paraId="65084E95" w14:textId="77777777" w:rsid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p>
          <w:p w14:paraId="669AD97E" w14:textId="066B7F89" w:rsidR="00FF1A11" w:rsidRP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S/4HANA 2020 - 755</w:t>
            </w:r>
          </w:p>
          <w:p w14:paraId="5D96A331" w14:textId="77777777" w:rsidR="00FF1A11" w:rsidRP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S/4HANA 1909 - 754</w:t>
            </w:r>
          </w:p>
          <w:p w14:paraId="76FF88A2" w14:textId="77777777" w:rsidR="00FF1A11" w:rsidRP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S/4HANA 1809 - 753</w:t>
            </w:r>
          </w:p>
          <w:p w14:paraId="44299607" w14:textId="77777777" w:rsidR="00FF1A11" w:rsidRP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S/4HANA 1709 - 752</w:t>
            </w:r>
          </w:p>
          <w:p w14:paraId="0A6D6908" w14:textId="77777777" w:rsidR="00FF1A11" w:rsidRP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S/4HANA 1610 - 751</w:t>
            </w:r>
          </w:p>
          <w:p w14:paraId="22630D42" w14:textId="77777777" w:rsidR="00FF1A11" w:rsidRP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EHP8 - 750</w:t>
            </w:r>
          </w:p>
          <w:p w14:paraId="4D005D0A" w14:textId="77777777" w:rsidR="00FF1A11" w:rsidRPr="00FF1A11"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ECC 6.0</w:t>
            </w:r>
          </w:p>
          <w:p w14:paraId="1F0FE72D" w14:textId="21FE2E16" w:rsidR="00C92804" w:rsidRDefault="00FF1A11" w:rsidP="00FF1A11">
            <w:pPr>
              <w:cnfStyle w:val="000000000000" w:firstRow="0" w:lastRow="0" w:firstColumn="0" w:lastColumn="0" w:oddVBand="0" w:evenVBand="0" w:oddHBand="0" w:evenHBand="0" w:firstRowFirstColumn="0" w:firstRowLastColumn="0" w:lastRowFirstColumn="0" w:lastRowLastColumn="0"/>
              <w:rPr>
                <w:rFonts w:ascii="Precisely" w:hAnsi="Precisely"/>
              </w:rPr>
            </w:pPr>
            <w:r w:rsidRPr="00FF1A11">
              <w:rPr>
                <w:rFonts w:ascii="Precisely" w:hAnsi="Precisely"/>
                <w:sz w:val="18"/>
                <w:szCs w:val="18"/>
              </w:rPr>
              <w:t>ECC 6.0 Non-ERP</w:t>
            </w:r>
          </w:p>
        </w:tc>
        <w:tc>
          <w:tcPr>
            <w:tcW w:w="2338" w:type="dxa"/>
          </w:tcPr>
          <w:p w14:paraId="5F4E10DA" w14:textId="77777777" w:rsidR="007E54AA" w:rsidRDefault="007E54AA"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p>
          <w:p w14:paraId="0EBBD80E" w14:textId="77777777" w:rsidR="003927A2" w:rsidRDefault="003927A2"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p>
          <w:p w14:paraId="23923574" w14:textId="4B52D207" w:rsidR="003927A2" w:rsidRDefault="003927A2"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Pr>
                <w:rFonts w:ascii="Precisely" w:hAnsi="Precisely"/>
                <w:sz w:val="18"/>
                <w:szCs w:val="18"/>
              </w:rPr>
              <w:t>S/4HANA 2022 – 757</w:t>
            </w:r>
            <w:r w:rsidR="0037650B">
              <w:rPr>
                <w:rFonts w:ascii="Precisely" w:hAnsi="Precisely"/>
                <w:sz w:val="18"/>
                <w:szCs w:val="18"/>
              </w:rPr>
              <w:t xml:space="preserve"> (with AFM 20.3.1)</w:t>
            </w:r>
          </w:p>
          <w:p w14:paraId="02ED3EA6" w14:textId="421465CD" w:rsidR="006460EB" w:rsidRPr="00FF1A11" w:rsidRDefault="006460EB"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4E0A52">
              <w:rPr>
                <w:rFonts w:ascii="Precisely" w:hAnsi="Precisely"/>
                <w:sz w:val="18"/>
                <w:szCs w:val="18"/>
              </w:rPr>
              <w:t xml:space="preserve">S/4HANA 2021- 756 (with </w:t>
            </w:r>
            <w:r w:rsidR="00E65355">
              <w:rPr>
                <w:rFonts w:ascii="Precisely" w:hAnsi="Precisely"/>
                <w:sz w:val="18"/>
                <w:szCs w:val="18"/>
              </w:rPr>
              <w:t>AFM</w:t>
            </w:r>
            <w:r w:rsidRPr="004E0A52">
              <w:rPr>
                <w:rFonts w:ascii="Precisely" w:hAnsi="Precisely"/>
                <w:sz w:val="18"/>
                <w:szCs w:val="18"/>
              </w:rPr>
              <w:t xml:space="preserve"> 20.2.8)</w:t>
            </w:r>
          </w:p>
          <w:p w14:paraId="62890B9E" w14:textId="6A5D802B" w:rsidR="006460EB" w:rsidRPr="00FF1A11" w:rsidRDefault="006460EB" w:rsidP="00FF1A1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F1A11">
              <w:rPr>
                <w:rFonts w:ascii="Precisely" w:hAnsi="Precisely"/>
                <w:sz w:val="18"/>
                <w:szCs w:val="18"/>
              </w:rPr>
              <w:t>S/4HANA 2020 - 755</w:t>
            </w:r>
            <w:r w:rsidRPr="00FF1A11">
              <w:rPr>
                <w:rFonts w:ascii="Precisely" w:hAnsi="Precisely"/>
                <w:sz w:val="18"/>
                <w:szCs w:val="18"/>
              </w:rPr>
              <w:br/>
              <w:t>S/4HANA 1909 - 754</w:t>
            </w:r>
            <w:r w:rsidRPr="00FF1A11">
              <w:rPr>
                <w:rFonts w:ascii="Precisely" w:hAnsi="Precisely"/>
                <w:sz w:val="18"/>
                <w:szCs w:val="18"/>
              </w:rPr>
              <w:br/>
              <w:t>S/4HANA 1809 - 753</w:t>
            </w:r>
            <w:r w:rsidRPr="00FF1A11">
              <w:rPr>
                <w:rFonts w:ascii="Precisely" w:hAnsi="Precisely"/>
                <w:sz w:val="18"/>
                <w:szCs w:val="18"/>
              </w:rPr>
              <w:br/>
              <w:t>S/4HANA 1709 - 752</w:t>
            </w:r>
            <w:r w:rsidRPr="00FF1A11">
              <w:rPr>
                <w:rFonts w:ascii="Precisely" w:hAnsi="Precisely"/>
                <w:sz w:val="18"/>
                <w:szCs w:val="18"/>
              </w:rPr>
              <w:br/>
              <w:t>EHP8 - 750</w:t>
            </w:r>
            <w:r w:rsidRPr="00FF1A11">
              <w:rPr>
                <w:rFonts w:ascii="Precisely" w:hAnsi="Precisely"/>
                <w:sz w:val="18"/>
                <w:szCs w:val="18"/>
              </w:rPr>
              <w:br/>
              <w:t>ECC 6.0</w:t>
            </w:r>
            <w:r w:rsidRPr="00FF1A11">
              <w:rPr>
                <w:rFonts w:ascii="Precisely" w:hAnsi="Precisely"/>
                <w:sz w:val="18"/>
                <w:szCs w:val="18"/>
              </w:rPr>
              <w:br/>
              <w:t>ECC 6.0 Non-ERP</w:t>
            </w:r>
          </w:p>
          <w:p w14:paraId="40247B18" w14:textId="77777777" w:rsidR="00C92804" w:rsidRPr="00FF1A11" w:rsidRDefault="00C92804" w:rsidP="00AC54D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p>
        </w:tc>
      </w:tr>
      <w:tr w:rsidR="00C92804" w14:paraId="1529C741" w14:textId="77777777" w:rsidTr="678CD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555DBBD" w14:textId="77777777" w:rsidR="00C92804" w:rsidRPr="00D056D2" w:rsidRDefault="006460EB" w:rsidP="00AC54D1">
            <w:pPr>
              <w:rPr>
                <w:rFonts w:ascii="Precisely" w:hAnsi="Precisely"/>
                <w:color w:val="000000" w:themeColor="text1"/>
              </w:rPr>
            </w:pPr>
            <w:r w:rsidRPr="00D056D2">
              <w:rPr>
                <w:rFonts w:ascii="Precisely" w:hAnsi="Precisely"/>
                <w:color w:val="000000" w:themeColor="text1"/>
              </w:rPr>
              <w:t>SAP GUI</w:t>
            </w:r>
          </w:p>
          <w:p w14:paraId="6F755AFF" w14:textId="77777777" w:rsidR="00D1466D" w:rsidRDefault="00D1466D" w:rsidP="00AC54D1">
            <w:pPr>
              <w:rPr>
                <w:rFonts w:ascii="Precisely" w:hAnsi="Precisely"/>
                <w:color w:val="4472C4" w:themeColor="accent1"/>
                <w:shd w:val="clear" w:color="auto" w:fill="FFFFFF"/>
              </w:rPr>
            </w:pPr>
          </w:p>
          <w:p w14:paraId="7275515E" w14:textId="39F78515" w:rsidR="00D1466D" w:rsidRPr="00B7154D" w:rsidRDefault="00D1466D" w:rsidP="00AC54D1">
            <w:pPr>
              <w:rPr>
                <w:rFonts w:ascii="Precisely" w:hAnsi="Precisely"/>
                <w:color w:val="4472C4" w:themeColor="accent1"/>
              </w:rPr>
            </w:pPr>
            <w:r w:rsidRPr="52937712">
              <w:rPr>
                <w:rFonts w:ascii="Precisely" w:hAnsi="Precisely"/>
                <w:color w:val="4472C4" w:themeColor="accent1"/>
              </w:rPr>
              <w:t>See </w:t>
            </w:r>
            <w:hyperlink r:id="rId12" w:history="1">
              <w:r w:rsidR="00B0039B">
                <w:rPr>
                  <w:rStyle w:val="Hyperlink"/>
                  <w:rFonts w:ascii="Precisely" w:hAnsi="Precisely"/>
                  <w:b w:val="0"/>
                  <w:bCs w:val="0"/>
                </w:rPr>
                <w:t>Which SAP GUI versions are supported by Automate? </w:t>
              </w:r>
            </w:hyperlink>
            <w:r w:rsidRPr="52937712">
              <w:rPr>
                <w:rFonts w:ascii="Precisely" w:hAnsi="Precisely"/>
                <w:color w:val="4472C4" w:themeColor="accent1"/>
              </w:rPr>
              <w:t>for details</w:t>
            </w:r>
          </w:p>
        </w:tc>
        <w:tc>
          <w:tcPr>
            <w:tcW w:w="2337" w:type="dxa"/>
          </w:tcPr>
          <w:p w14:paraId="7C12F183" w14:textId="77777777" w:rsidR="00815F6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p>
          <w:p w14:paraId="79D3289D" w14:textId="1D57F75C" w:rsidR="00C92804" w:rsidRPr="00815F6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815F6C">
              <w:rPr>
                <w:rFonts w:ascii="Precisely" w:hAnsi="Precisely"/>
                <w:sz w:val="18"/>
                <w:szCs w:val="18"/>
              </w:rPr>
              <w:t>760 - patches 1, 2, 3, 4, 5, 6, 7, 8, 9</w:t>
            </w:r>
            <w:r w:rsidR="00AA4D7E">
              <w:rPr>
                <w:rFonts w:ascii="Precisely" w:hAnsi="Precisely"/>
                <w:sz w:val="18"/>
                <w:szCs w:val="18"/>
              </w:rPr>
              <w:t xml:space="preserve"> and 10</w:t>
            </w:r>
          </w:p>
          <w:p w14:paraId="204FAC67" w14:textId="77777777" w:rsidR="00815F6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p>
          <w:p w14:paraId="65044394" w14:textId="70E1C501" w:rsidR="00815F6C" w:rsidRPr="00815F6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815F6C">
              <w:rPr>
                <w:rFonts w:ascii="Precisely" w:hAnsi="Precisely"/>
                <w:sz w:val="18"/>
                <w:szCs w:val="18"/>
              </w:rPr>
              <w:t>750 - patch 10</w:t>
            </w:r>
          </w:p>
          <w:p w14:paraId="2A2AD8C1" w14:textId="77777777" w:rsidR="00815F6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p>
          <w:p w14:paraId="4F0D7384" w14:textId="2B95BAC5" w:rsidR="00815F6C" w:rsidRPr="00F1311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F1311C">
              <w:rPr>
                <w:rFonts w:ascii="Precisely" w:hAnsi="Precisely"/>
                <w:sz w:val="18"/>
                <w:szCs w:val="18"/>
              </w:rPr>
              <w:t>740 - patch 19</w:t>
            </w:r>
          </w:p>
          <w:p w14:paraId="11DFC981" w14:textId="77777777" w:rsidR="00815F6C" w:rsidRPr="00F1311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p>
          <w:p w14:paraId="19BF75A4" w14:textId="48CA3F00" w:rsidR="00815F6C" w:rsidRDefault="00815F6C" w:rsidP="00AC54D1">
            <w:pPr>
              <w:cnfStyle w:val="000000100000" w:firstRow="0" w:lastRow="0" w:firstColumn="0" w:lastColumn="0" w:oddVBand="0" w:evenVBand="0" w:oddHBand="1" w:evenHBand="0" w:firstRowFirstColumn="0" w:firstRowLastColumn="0" w:lastRowFirstColumn="0" w:lastRowLastColumn="0"/>
              <w:rPr>
                <w:rFonts w:ascii="Precisely" w:hAnsi="Precisely"/>
              </w:rPr>
            </w:pPr>
            <w:r w:rsidRPr="00F1311C">
              <w:rPr>
                <w:rFonts w:ascii="Precisely" w:hAnsi="Precisely"/>
                <w:sz w:val="18"/>
                <w:szCs w:val="18"/>
              </w:rPr>
              <w:t>730 - patch 15</w:t>
            </w:r>
          </w:p>
        </w:tc>
        <w:tc>
          <w:tcPr>
            <w:tcW w:w="2338" w:type="dxa"/>
          </w:tcPr>
          <w:p w14:paraId="02284FC0" w14:textId="77777777" w:rsidR="00C92804" w:rsidRDefault="00C92804" w:rsidP="00AC54D1">
            <w:pPr>
              <w:cnfStyle w:val="000000100000" w:firstRow="0" w:lastRow="0" w:firstColumn="0" w:lastColumn="0" w:oddVBand="0" w:evenVBand="0" w:oddHBand="1" w:evenHBand="0" w:firstRowFirstColumn="0" w:firstRowLastColumn="0" w:lastRowFirstColumn="0" w:lastRowLastColumn="0"/>
              <w:rPr>
                <w:rFonts w:ascii="Precisely" w:hAnsi="Precisely"/>
              </w:rPr>
            </w:pPr>
          </w:p>
          <w:p w14:paraId="40EED56E" w14:textId="12600780" w:rsidR="00D056D2" w:rsidRDefault="00D056D2" w:rsidP="00D056D2">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D056D2">
              <w:rPr>
                <w:rFonts w:ascii="Precisely" w:hAnsi="Precisely"/>
                <w:sz w:val="18"/>
                <w:szCs w:val="18"/>
              </w:rPr>
              <w:t>760 - patches 1, 2, 3, 4, 5, 6, 7, 8</w:t>
            </w:r>
            <w:r w:rsidR="007A4C14">
              <w:rPr>
                <w:rFonts w:ascii="Precisely" w:hAnsi="Precisely"/>
                <w:sz w:val="18"/>
                <w:szCs w:val="18"/>
              </w:rPr>
              <w:t>, 9 and 10</w:t>
            </w:r>
          </w:p>
          <w:p w14:paraId="2F9C0CFD" w14:textId="77777777" w:rsidR="00D056D2" w:rsidRDefault="00D056D2" w:rsidP="00D056D2">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p>
          <w:p w14:paraId="6110DD08" w14:textId="48F1FD18" w:rsidR="00D056D2" w:rsidRPr="00D056D2" w:rsidRDefault="00D056D2" w:rsidP="00D056D2">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D056D2">
              <w:rPr>
                <w:rFonts w:ascii="Precisely" w:hAnsi="Precisely"/>
                <w:sz w:val="18"/>
                <w:szCs w:val="18"/>
              </w:rPr>
              <w:t>750 - patch 10</w:t>
            </w:r>
          </w:p>
        </w:tc>
        <w:tc>
          <w:tcPr>
            <w:tcW w:w="2338" w:type="dxa"/>
          </w:tcPr>
          <w:p w14:paraId="24DB6F99" w14:textId="0FA8FBD0" w:rsidR="00D056D2" w:rsidRPr="004E0A52" w:rsidRDefault="006460EB" w:rsidP="00D056D2">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Pr>
                <w:rFonts w:ascii="Source Sans Pro" w:hAnsi="Source Sans Pro"/>
                <w:color w:val="3C3C3C"/>
                <w:sz w:val="21"/>
                <w:szCs w:val="21"/>
              </w:rPr>
              <w:br/>
            </w:r>
            <w:r w:rsidR="00D056D2" w:rsidRPr="004E0A52">
              <w:rPr>
                <w:rFonts w:ascii="Precisely" w:hAnsi="Precisely"/>
                <w:sz w:val="18"/>
                <w:szCs w:val="18"/>
              </w:rPr>
              <w:t>770 – patch</w:t>
            </w:r>
            <w:r w:rsidR="004E0A52">
              <w:rPr>
                <w:rFonts w:ascii="Precisely" w:hAnsi="Precisely"/>
                <w:sz w:val="18"/>
                <w:szCs w:val="18"/>
              </w:rPr>
              <w:t>es 1, 2, 3, 4, 5, 6, 7, 8</w:t>
            </w:r>
            <w:r w:rsidR="00C45CB0">
              <w:rPr>
                <w:rFonts w:ascii="Precisely" w:hAnsi="Precisely"/>
                <w:sz w:val="18"/>
                <w:szCs w:val="18"/>
              </w:rPr>
              <w:t xml:space="preserve"> (patch 8, hotfix </w:t>
            </w:r>
            <w:r w:rsidR="004E0A52">
              <w:rPr>
                <w:rFonts w:ascii="Precisely" w:hAnsi="Precisely"/>
                <w:sz w:val="18"/>
                <w:szCs w:val="18"/>
              </w:rPr>
              <w:t>1</w:t>
            </w:r>
            <w:r w:rsidR="00C45CB0">
              <w:rPr>
                <w:rFonts w:ascii="Precisely" w:hAnsi="Precisely"/>
                <w:sz w:val="18"/>
                <w:szCs w:val="18"/>
              </w:rPr>
              <w:t>)</w:t>
            </w:r>
            <w:r w:rsidR="00D056D2" w:rsidRPr="004E0A52">
              <w:rPr>
                <w:rFonts w:ascii="Precisely" w:hAnsi="Precisely"/>
                <w:sz w:val="18"/>
                <w:szCs w:val="18"/>
              </w:rPr>
              <w:t xml:space="preserve"> </w:t>
            </w:r>
          </w:p>
          <w:p w14:paraId="3004A84C" w14:textId="20C32703" w:rsidR="00D056D2" w:rsidRPr="004E0A52" w:rsidRDefault="462BC03D" w:rsidP="00D056D2">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rPr>
            </w:pPr>
            <w:r w:rsidRPr="004E0A52">
              <w:rPr>
                <w:rFonts w:ascii="Precisely" w:hAnsi="Precisely"/>
                <w:sz w:val="18"/>
                <w:szCs w:val="18"/>
              </w:rPr>
              <w:t xml:space="preserve">(With </w:t>
            </w:r>
            <w:r w:rsidR="00E65355">
              <w:rPr>
                <w:rFonts w:ascii="Precisely" w:hAnsi="Precisely"/>
                <w:sz w:val="18"/>
                <w:szCs w:val="18"/>
              </w:rPr>
              <w:t>AFM</w:t>
            </w:r>
            <w:r w:rsidRPr="004E0A52">
              <w:rPr>
                <w:rFonts w:ascii="Precisely" w:hAnsi="Precisely"/>
                <w:sz w:val="18"/>
                <w:szCs w:val="18"/>
              </w:rPr>
              <w:t xml:space="preserve"> 20.2.9)</w:t>
            </w:r>
          </w:p>
          <w:p w14:paraId="247B7A04" w14:textId="3DB931F8" w:rsidR="00D056D2" w:rsidRPr="00BC6865" w:rsidRDefault="00D056D2" w:rsidP="00D056D2">
            <w:pPr>
              <w:cnfStyle w:val="000000100000" w:firstRow="0" w:lastRow="0" w:firstColumn="0" w:lastColumn="0" w:oddVBand="0" w:evenVBand="0" w:oddHBand="1" w:evenHBand="0" w:firstRowFirstColumn="0" w:firstRowLastColumn="0" w:lastRowFirstColumn="0" w:lastRowLastColumn="0"/>
              <w:rPr>
                <w:rFonts w:ascii="Precisely" w:hAnsi="Precisely"/>
                <w:sz w:val="18"/>
                <w:szCs w:val="18"/>
                <w:highlight w:val="yellow"/>
              </w:rPr>
            </w:pPr>
          </w:p>
          <w:p w14:paraId="5EFC6E8C" w14:textId="7EBE3BC1" w:rsidR="00C92804" w:rsidRDefault="0041182E" w:rsidP="006460EB">
            <w:pPr>
              <w:cnfStyle w:val="000000100000" w:firstRow="0" w:lastRow="0" w:firstColumn="0" w:lastColumn="0" w:oddVBand="0" w:evenVBand="0" w:oddHBand="1" w:evenHBand="0" w:firstRowFirstColumn="0" w:firstRowLastColumn="0" w:lastRowFirstColumn="0" w:lastRowLastColumn="0"/>
              <w:rPr>
                <w:rFonts w:ascii="Precisely" w:hAnsi="Precisely"/>
              </w:rPr>
            </w:pPr>
            <w:r w:rsidRPr="0041182E">
              <w:rPr>
                <w:rFonts w:ascii="Precisely" w:hAnsi="Precisely"/>
                <w:sz w:val="18"/>
                <w:szCs w:val="18"/>
              </w:rPr>
              <w:t xml:space="preserve">780 – </w:t>
            </w:r>
            <w:r w:rsidR="009123E5">
              <w:rPr>
                <w:rFonts w:ascii="Precisely" w:hAnsi="Precisely"/>
                <w:sz w:val="18"/>
                <w:szCs w:val="18"/>
              </w:rPr>
              <w:t>coming soon</w:t>
            </w:r>
          </w:p>
        </w:tc>
      </w:tr>
      <w:tr w:rsidR="00C92804" w14:paraId="4A7874EA" w14:textId="77777777" w:rsidTr="678CDEB3">
        <w:tc>
          <w:tcPr>
            <w:cnfStyle w:val="001000000000" w:firstRow="0" w:lastRow="0" w:firstColumn="1" w:lastColumn="0" w:oddVBand="0" w:evenVBand="0" w:oddHBand="0" w:evenHBand="0" w:firstRowFirstColumn="0" w:firstRowLastColumn="0" w:lastRowFirstColumn="0" w:lastRowLastColumn="0"/>
            <w:tcW w:w="2337" w:type="dxa"/>
          </w:tcPr>
          <w:p w14:paraId="7ECDCCA5" w14:textId="63FEAB94" w:rsidR="00C92804" w:rsidRPr="00B7154D" w:rsidRDefault="0033730A" w:rsidP="00AC54D1">
            <w:pPr>
              <w:rPr>
                <w:rFonts w:ascii="Precisely" w:hAnsi="Precisely"/>
                <w:color w:val="4472C4" w:themeColor="accent1"/>
              </w:rPr>
            </w:pPr>
            <w:r w:rsidRPr="00D056D2">
              <w:rPr>
                <w:rFonts w:ascii="Precisely" w:hAnsi="Precisely"/>
                <w:color w:val="000000" w:themeColor="text1"/>
              </w:rPr>
              <w:t>Microsoft Excel or Access</w:t>
            </w:r>
          </w:p>
        </w:tc>
        <w:tc>
          <w:tcPr>
            <w:tcW w:w="2337" w:type="dxa"/>
          </w:tcPr>
          <w:p w14:paraId="044CBAFF" w14:textId="77777777" w:rsidR="007B3EA4" w:rsidRPr="007B3EA4" w:rsidRDefault="007B3EA4" w:rsidP="007B3EA4">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7B3EA4">
              <w:rPr>
                <w:rFonts w:ascii="Precisely" w:hAnsi="Precisely"/>
                <w:sz w:val="18"/>
                <w:szCs w:val="18"/>
              </w:rPr>
              <w:t>Office 2019 (32/64 bit)</w:t>
            </w:r>
          </w:p>
          <w:p w14:paraId="0EAE8794" w14:textId="77777777" w:rsidR="007B3EA4" w:rsidRPr="007B3EA4" w:rsidRDefault="007B3EA4" w:rsidP="007B3EA4">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7B3EA4">
              <w:rPr>
                <w:rFonts w:ascii="Precisely" w:hAnsi="Precisely"/>
                <w:sz w:val="18"/>
                <w:szCs w:val="18"/>
              </w:rPr>
              <w:t>Office 2016 (32/64 bit)</w:t>
            </w:r>
          </w:p>
          <w:p w14:paraId="5894026B" w14:textId="77777777" w:rsidR="007B3EA4" w:rsidRPr="007B3EA4" w:rsidRDefault="007B3EA4" w:rsidP="007B3EA4">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7B3EA4">
              <w:rPr>
                <w:rFonts w:ascii="Precisely" w:hAnsi="Precisely"/>
                <w:sz w:val="18"/>
                <w:szCs w:val="18"/>
              </w:rPr>
              <w:t>Office 365 (with license type E3 or E5)</w:t>
            </w:r>
          </w:p>
          <w:p w14:paraId="02FCF51D" w14:textId="77777777" w:rsidR="007B3EA4" w:rsidRDefault="007B3EA4" w:rsidP="007B3EA4">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p>
          <w:p w14:paraId="412DB1EA" w14:textId="7C0911CE" w:rsidR="007B3EA4" w:rsidRPr="00F1311C" w:rsidRDefault="007B3EA4" w:rsidP="007B3EA4">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1311C">
              <w:rPr>
                <w:rFonts w:ascii="Precisely" w:hAnsi="Precisely"/>
                <w:sz w:val="18"/>
                <w:szCs w:val="18"/>
              </w:rPr>
              <w:t>Office 2013 (32/64 bit)</w:t>
            </w:r>
          </w:p>
          <w:p w14:paraId="3830D372" w14:textId="110F3F31" w:rsidR="00C92804" w:rsidRDefault="007B3EA4" w:rsidP="007B3EA4">
            <w:pPr>
              <w:cnfStyle w:val="000000000000" w:firstRow="0" w:lastRow="0" w:firstColumn="0" w:lastColumn="0" w:oddVBand="0" w:evenVBand="0" w:oddHBand="0" w:evenHBand="0" w:firstRowFirstColumn="0" w:firstRowLastColumn="0" w:lastRowFirstColumn="0" w:lastRowLastColumn="0"/>
              <w:rPr>
                <w:rFonts w:ascii="Precisely" w:hAnsi="Precisely"/>
              </w:rPr>
            </w:pPr>
            <w:r w:rsidRPr="00F1311C">
              <w:rPr>
                <w:rFonts w:ascii="Precisely" w:hAnsi="Precisely"/>
                <w:sz w:val="18"/>
                <w:szCs w:val="18"/>
              </w:rPr>
              <w:t>Office 2010</w:t>
            </w:r>
          </w:p>
        </w:tc>
        <w:tc>
          <w:tcPr>
            <w:tcW w:w="2338" w:type="dxa"/>
          </w:tcPr>
          <w:p w14:paraId="442C9FD8" w14:textId="04D229A5" w:rsidR="00C92804" w:rsidRPr="00F1311C" w:rsidRDefault="00B566CD" w:rsidP="00AC54D1">
            <w:pPr>
              <w:cnfStyle w:val="000000000000" w:firstRow="0" w:lastRow="0" w:firstColumn="0" w:lastColumn="0" w:oddVBand="0" w:evenVBand="0" w:oddHBand="0" w:evenHBand="0" w:firstRowFirstColumn="0" w:firstRowLastColumn="0" w:lastRowFirstColumn="0" w:lastRowLastColumn="0"/>
              <w:rPr>
                <w:rFonts w:ascii="Precisely" w:hAnsi="Precisely"/>
              </w:rPr>
            </w:pPr>
            <w:r w:rsidRPr="00F1311C">
              <w:rPr>
                <w:rFonts w:ascii="Precisely" w:hAnsi="Precisely"/>
                <w:sz w:val="18"/>
                <w:szCs w:val="18"/>
              </w:rPr>
              <w:t>Office 2019 (32/64 bit)</w:t>
            </w:r>
            <w:r w:rsidRPr="00F1311C">
              <w:rPr>
                <w:rFonts w:ascii="Precisely" w:hAnsi="Precisely"/>
                <w:sz w:val="18"/>
                <w:szCs w:val="18"/>
              </w:rPr>
              <w:br/>
              <w:t>Office 2016 (32/64 bit)</w:t>
            </w:r>
            <w:r w:rsidRPr="00F1311C">
              <w:rPr>
                <w:rFonts w:ascii="Precisely" w:hAnsi="Precisely"/>
                <w:sz w:val="18"/>
                <w:szCs w:val="18"/>
              </w:rPr>
              <w:br/>
              <w:t>Office 365 (with license type E3 or E5)</w:t>
            </w:r>
            <w:r w:rsidRPr="00F1311C">
              <w:rPr>
                <w:rFonts w:ascii="Precisely" w:hAnsi="Precisely"/>
                <w:sz w:val="18"/>
                <w:szCs w:val="18"/>
              </w:rPr>
              <w:br/>
            </w:r>
            <w:r w:rsidRPr="00F1311C">
              <w:rPr>
                <w:rFonts w:ascii="Precisely" w:hAnsi="Precisely"/>
                <w:sz w:val="18"/>
                <w:szCs w:val="18"/>
              </w:rPr>
              <w:br/>
              <w:t>For Office 2013 (32/64 bit), limited support for Studio is available.</w:t>
            </w:r>
          </w:p>
        </w:tc>
        <w:tc>
          <w:tcPr>
            <w:tcW w:w="2338" w:type="dxa"/>
          </w:tcPr>
          <w:p w14:paraId="710E56BC" w14:textId="77777777" w:rsidR="004E0A52" w:rsidRPr="00F1311C" w:rsidRDefault="004E0A52" w:rsidP="00AC54D1">
            <w:pPr>
              <w:cnfStyle w:val="000000000000" w:firstRow="0" w:lastRow="0" w:firstColumn="0" w:lastColumn="0" w:oddVBand="0" w:evenVBand="0" w:oddHBand="0" w:evenHBand="0" w:firstRowFirstColumn="0" w:firstRowLastColumn="0" w:lastRowFirstColumn="0" w:lastRowLastColumn="0"/>
              <w:rPr>
                <w:rFonts w:ascii="Precisely" w:hAnsi="Precisely"/>
                <w:sz w:val="18"/>
                <w:szCs w:val="18"/>
              </w:rPr>
            </w:pPr>
            <w:r w:rsidRPr="00F1311C">
              <w:rPr>
                <w:rFonts w:ascii="Precisely" w:hAnsi="Precisely"/>
                <w:sz w:val="18"/>
                <w:szCs w:val="18"/>
              </w:rPr>
              <w:t>Office 2021</w:t>
            </w:r>
          </w:p>
          <w:p w14:paraId="7EFCFCBA" w14:textId="2A3D31CF" w:rsidR="00C92804" w:rsidRPr="00F1311C" w:rsidRDefault="0033730A" w:rsidP="00AC54D1">
            <w:pPr>
              <w:cnfStyle w:val="000000000000" w:firstRow="0" w:lastRow="0" w:firstColumn="0" w:lastColumn="0" w:oddVBand="0" w:evenVBand="0" w:oddHBand="0" w:evenHBand="0" w:firstRowFirstColumn="0" w:firstRowLastColumn="0" w:lastRowFirstColumn="0" w:lastRowLastColumn="0"/>
              <w:rPr>
                <w:rFonts w:ascii="Precisely" w:hAnsi="Precisely"/>
              </w:rPr>
            </w:pPr>
            <w:r w:rsidRPr="00F1311C">
              <w:rPr>
                <w:rFonts w:ascii="Precisely" w:hAnsi="Precisely"/>
                <w:sz w:val="18"/>
                <w:szCs w:val="18"/>
              </w:rPr>
              <w:t>Office 2019 (32/64 bit)</w:t>
            </w:r>
            <w:r w:rsidRPr="00F1311C">
              <w:br/>
            </w:r>
            <w:r w:rsidRPr="00F1311C">
              <w:rPr>
                <w:rFonts w:ascii="Precisely" w:hAnsi="Precisely"/>
                <w:sz w:val="18"/>
                <w:szCs w:val="18"/>
              </w:rPr>
              <w:t>Office 2016 (32/64 bit)</w:t>
            </w:r>
            <w:r w:rsidRPr="00F1311C">
              <w:br/>
            </w:r>
            <w:r w:rsidRPr="00F1311C">
              <w:rPr>
                <w:rFonts w:ascii="Precisely" w:hAnsi="Precisely"/>
                <w:sz w:val="18"/>
                <w:szCs w:val="18"/>
              </w:rPr>
              <w:t>Office 365 (with license type E3 or E5)</w:t>
            </w:r>
            <w:commentRangeStart w:id="7"/>
            <w:r w:rsidRPr="00F1311C">
              <w:br/>
            </w:r>
            <w:commentRangeEnd w:id="7"/>
            <w:r w:rsidRPr="00F1311C">
              <w:rPr>
                <w:rStyle w:val="CommentReference"/>
              </w:rPr>
              <w:commentReference w:id="7"/>
            </w:r>
            <w:r w:rsidRPr="00F1311C">
              <w:rPr>
                <w:rFonts w:ascii="Precisely" w:hAnsi="Precisely"/>
                <w:sz w:val="18"/>
                <w:szCs w:val="18"/>
              </w:rPr>
              <w:t>Office 2013 (32/64 bit), limited support for Studio is available.</w:t>
            </w:r>
          </w:p>
        </w:tc>
      </w:tr>
      <w:tr w:rsidR="00C92804" w14:paraId="4BEDDD6A" w14:textId="77777777" w:rsidTr="678CD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A2A0CE7" w14:textId="4A76012B" w:rsidR="00C92804" w:rsidRPr="00B7154D" w:rsidRDefault="004E7DE8" w:rsidP="00AC54D1">
            <w:pPr>
              <w:rPr>
                <w:rFonts w:ascii="Precisely" w:hAnsi="Precisely"/>
                <w:color w:val="4472C4" w:themeColor="accent1"/>
              </w:rPr>
            </w:pPr>
            <w:r w:rsidRPr="004E7DE8">
              <w:rPr>
                <w:rFonts w:ascii="Precisely" w:hAnsi="Precisely"/>
                <w:color w:val="000000" w:themeColor="text1"/>
              </w:rPr>
              <w:t>.NET Framework</w:t>
            </w:r>
          </w:p>
        </w:tc>
        <w:tc>
          <w:tcPr>
            <w:tcW w:w="2337" w:type="dxa"/>
          </w:tcPr>
          <w:p w14:paraId="1C162C7D" w14:textId="77777777" w:rsidR="00DB38BD" w:rsidRPr="00DB38BD" w:rsidRDefault="00DB38BD" w:rsidP="00DB38BD">
            <w:pPr>
              <w:cnfStyle w:val="000000100000" w:firstRow="0" w:lastRow="0" w:firstColumn="0" w:lastColumn="0" w:oddVBand="0" w:evenVBand="0" w:oddHBand="1" w:evenHBand="0" w:firstRowFirstColumn="0" w:firstRowLastColumn="0" w:lastRowFirstColumn="0" w:lastRowLastColumn="0"/>
              <w:rPr>
                <w:rFonts w:ascii="Precisely" w:hAnsi="Precisely"/>
              </w:rPr>
            </w:pPr>
            <w:r w:rsidRPr="00DB38BD">
              <w:rPr>
                <w:rFonts w:ascii="Precisely" w:hAnsi="Precisely"/>
              </w:rPr>
              <w:t>4.6.x</w:t>
            </w:r>
          </w:p>
          <w:p w14:paraId="0A3DAFDF" w14:textId="19B56AAA" w:rsidR="00C92804" w:rsidRDefault="00DB38BD" w:rsidP="00DB38BD">
            <w:pPr>
              <w:cnfStyle w:val="000000100000" w:firstRow="0" w:lastRow="0" w:firstColumn="0" w:lastColumn="0" w:oddVBand="0" w:evenVBand="0" w:oddHBand="1" w:evenHBand="0" w:firstRowFirstColumn="0" w:firstRowLastColumn="0" w:lastRowFirstColumn="0" w:lastRowLastColumn="0"/>
              <w:rPr>
                <w:rFonts w:ascii="Precisely" w:hAnsi="Precisely"/>
              </w:rPr>
            </w:pPr>
            <w:r w:rsidRPr="00DB38BD">
              <w:rPr>
                <w:rFonts w:ascii="Precisely" w:hAnsi="Precisely"/>
              </w:rPr>
              <w:t>4.5.x</w:t>
            </w:r>
          </w:p>
        </w:tc>
        <w:tc>
          <w:tcPr>
            <w:tcW w:w="2338" w:type="dxa"/>
          </w:tcPr>
          <w:p w14:paraId="7B90A918" w14:textId="406AA4DC" w:rsidR="00C92804" w:rsidRDefault="00DB38BD" w:rsidP="00AC54D1">
            <w:pPr>
              <w:cnfStyle w:val="000000100000" w:firstRow="0" w:lastRow="0" w:firstColumn="0" w:lastColumn="0" w:oddVBand="0" w:evenVBand="0" w:oddHBand="1" w:evenHBand="0" w:firstRowFirstColumn="0" w:firstRowLastColumn="0" w:lastRowFirstColumn="0" w:lastRowLastColumn="0"/>
              <w:rPr>
                <w:rFonts w:ascii="Precisely" w:hAnsi="Precisely"/>
              </w:rPr>
            </w:pPr>
            <w:r w:rsidRPr="00DB38BD">
              <w:rPr>
                <w:rFonts w:ascii="Precisely" w:hAnsi="Precisely"/>
              </w:rPr>
              <w:t>4.8.x</w:t>
            </w:r>
          </w:p>
        </w:tc>
        <w:tc>
          <w:tcPr>
            <w:tcW w:w="2338" w:type="dxa"/>
          </w:tcPr>
          <w:p w14:paraId="77B3E890" w14:textId="040FEFBF" w:rsidR="00C92804" w:rsidRDefault="004A254C" w:rsidP="00AC54D1">
            <w:pPr>
              <w:cnfStyle w:val="000000100000" w:firstRow="0" w:lastRow="0" w:firstColumn="0" w:lastColumn="0" w:oddVBand="0" w:evenVBand="0" w:oddHBand="1" w:evenHBand="0" w:firstRowFirstColumn="0" w:firstRowLastColumn="0" w:lastRowFirstColumn="0" w:lastRowLastColumn="0"/>
              <w:rPr>
                <w:rFonts w:ascii="Precisely" w:hAnsi="Precisely"/>
              </w:rPr>
            </w:pPr>
            <w:r w:rsidRPr="004A254C">
              <w:rPr>
                <w:rFonts w:ascii="Precisely" w:hAnsi="Precisely"/>
              </w:rPr>
              <w:t>4.8.x</w:t>
            </w:r>
          </w:p>
        </w:tc>
      </w:tr>
    </w:tbl>
    <w:p w14:paraId="40576FF6" w14:textId="77777777" w:rsidR="00D6429C" w:rsidRPr="00DE296E" w:rsidRDefault="00D6429C" w:rsidP="00DE296E">
      <w:pPr>
        <w:rPr>
          <w:rFonts w:ascii="Precisely" w:hAnsi="Precisely"/>
        </w:rPr>
      </w:pPr>
    </w:p>
    <w:p w14:paraId="24567368" w14:textId="3B4C5387" w:rsidR="000B4C13" w:rsidRPr="00C860D9" w:rsidRDefault="000B4C13" w:rsidP="00C860D9">
      <w:pPr>
        <w:pStyle w:val="Heading3"/>
        <w:numPr>
          <w:ilvl w:val="0"/>
          <w:numId w:val="4"/>
        </w:numPr>
        <w:rPr>
          <w:b/>
          <w:bCs/>
          <w:color w:val="7030A0"/>
        </w:rPr>
      </w:pPr>
      <w:bookmarkStart w:id="8" w:name="_Toc129955453"/>
      <w:r w:rsidRPr="00C860D9">
        <w:rPr>
          <w:b/>
          <w:bCs/>
          <w:color w:val="7030A0"/>
        </w:rPr>
        <w:t xml:space="preserve">Product </w:t>
      </w:r>
      <w:r w:rsidR="00B3751F">
        <w:rPr>
          <w:b/>
          <w:bCs/>
          <w:color w:val="7030A0"/>
        </w:rPr>
        <w:t>s</w:t>
      </w:r>
      <w:r w:rsidRPr="00C860D9">
        <w:rPr>
          <w:b/>
          <w:bCs/>
          <w:color w:val="7030A0"/>
        </w:rPr>
        <w:t xml:space="preserve">upport </w:t>
      </w:r>
      <w:r w:rsidR="00B3751F">
        <w:rPr>
          <w:b/>
          <w:bCs/>
          <w:color w:val="7030A0"/>
        </w:rPr>
        <w:t>a</w:t>
      </w:r>
      <w:r w:rsidRPr="00C860D9">
        <w:rPr>
          <w:b/>
          <w:bCs/>
          <w:color w:val="7030A0"/>
        </w:rPr>
        <w:t>vailability</w:t>
      </w:r>
      <w:bookmarkEnd w:id="8"/>
    </w:p>
    <w:p w14:paraId="62B05983" w14:textId="31652447" w:rsidR="00C61F16" w:rsidRPr="00B84E72" w:rsidRDefault="00D33548" w:rsidP="00D33548">
      <w:pPr>
        <w:ind w:left="360"/>
        <w:rPr>
          <w:rFonts w:ascii="Precisely" w:hAnsi="Precisely"/>
        </w:rPr>
      </w:pPr>
      <w:r w:rsidRPr="0ADA49D0">
        <w:rPr>
          <w:rFonts w:ascii="Precisely" w:hAnsi="Precisely"/>
        </w:rPr>
        <w:t xml:space="preserve">Just like other software providers, </w:t>
      </w:r>
      <w:bookmarkStart w:id="9" w:name="_Int_VePWpRf7"/>
      <w:r w:rsidRPr="0ADA49D0">
        <w:rPr>
          <w:rFonts w:ascii="Precisely" w:hAnsi="Precisely"/>
        </w:rPr>
        <w:t>Precisely</w:t>
      </w:r>
      <w:bookmarkEnd w:id="9"/>
      <w:r w:rsidRPr="0ADA49D0">
        <w:rPr>
          <w:rFonts w:ascii="Precisely" w:hAnsi="Precisely"/>
        </w:rPr>
        <w:t xml:space="preserve"> phases out older software versions</w:t>
      </w:r>
      <w:r w:rsidR="00800B34" w:rsidRPr="0ADA49D0">
        <w:rPr>
          <w:rFonts w:ascii="Precisely" w:hAnsi="Precisely"/>
        </w:rPr>
        <w:t xml:space="preserve"> as newer versions are made available.</w:t>
      </w:r>
      <w:r w:rsidRPr="0ADA49D0">
        <w:rPr>
          <w:rFonts w:ascii="Precisely" w:hAnsi="Precisely"/>
        </w:rPr>
        <w:t xml:space="preserve"> Are you keeping track of ‘End of Life’ dates for your versions? </w:t>
      </w:r>
    </w:p>
    <w:p w14:paraId="2A854D11" w14:textId="4B27ECB5" w:rsidR="00C45CB0" w:rsidRPr="00C45CB0" w:rsidRDefault="2EB3AD1E" w:rsidP="003869BA">
      <w:pPr>
        <w:ind w:left="360"/>
        <w:rPr>
          <w:rFonts w:ascii="Precisely" w:hAnsi="Precisely"/>
        </w:rPr>
      </w:pPr>
      <w:r w:rsidRPr="52937712">
        <w:rPr>
          <w:rFonts w:ascii="Precisely" w:hAnsi="Precisely"/>
        </w:rPr>
        <w:lastRenderedPageBreak/>
        <w:t>Here is where to find dates and definitions of ‘Limited Support’ and ‘End of Life.’</w:t>
      </w:r>
      <w:r w:rsidR="003869BA">
        <w:rPr>
          <w:rFonts w:ascii="Precisely" w:hAnsi="Precisely"/>
        </w:rPr>
        <w:t xml:space="preserve"> See </w:t>
      </w:r>
      <w:hyperlink r:id="rId17" w:history="1">
        <w:r w:rsidR="00C45CB0">
          <w:rPr>
            <w:rStyle w:val="Hyperlink"/>
          </w:rPr>
          <w:t>Product Support and General Info (precisely.com)</w:t>
        </w:r>
      </w:hyperlink>
    </w:p>
    <w:p w14:paraId="389DA8A8" w14:textId="06C40F22" w:rsidR="002168B1" w:rsidRPr="00C860D9" w:rsidRDefault="002168B1" w:rsidP="00C860D9">
      <w:pPr>
        <w:pStyle w:val="Heading3"/>
        <w:numPr>
          <w:ilvl w:val="0"/>
          <w:numId w:val="4"/>
        </w:numPr>
        <w:rPr>
          <w:b/>
          <w:bCs/>
          <w:color w:val="7030A0"/>
        </w:rPr>
      </w:pPr>
      <w:bookmarkStart w:id="10" w:name="_Toc129955454"/>
      <w:r w:rsidRPr="0ADA49D0">
        <w:rPr>
          <w:b/>
          <w:bCs/>
          <w:color w:val="7030A0"/>
        </w:rPr>
        <w:t xml:space="preserve">Phasing out SharePoint </w:t>
      </w:r>
      <w:bookmarkStart w:id="11" w:name="_Int_Oh1DTYTE"/>
      <w:r w:rsidRPr="0ADA49D0">
        <w:rPr>
          <w:b/>
          <w:bCs/>
          <w:color w:val="7030A0"/>
        </w:rPr>
        <w:t>On-Premise</w:t>
      </w:r>
      <w:bookmarkEnd w:id="11"/>
      <w:bookmarkEnd w:id="10"/>
    </w:p>
    <w:p w14:paraId="77138F4A" w14:textId="0797FE37" w:rsidR="008F0B50" w:rsidRDefault="1BBAB297" w:rsidP="00BB1363">
      <w:pPr>
        <w:ind w:left="360"/>
        <w:rPr>
          <w:rFonts w:ascii="Precisely" w:hAnsi="Precisely"/>
        </w:rPr>
      </w:pPr>
      <w:r w:rsidRPr="52937712">
        <w:rPr>
          <w:rFonts w:ascii="Precisely" w:hAnsi="Precisely"/>
        </w:rPr>
        <w:t>This one is easy</w:t>
      </w:r>
      <w:r w:rsidR="7DB9BC39" w:rsidRPr="52937712">
        <w:rPr>
          <w:rFonts w:ascii="Precisely" w:hAnsi="Precisely"/>
        </w:rPr>
        <w:t>!</w:t>
      </w:r>
      <w:r w:rsidRPr="52937712">
        <w:rPr>
          <w:rFonts w:ascii="Precisely" w:hAnsi="Precisely"/>
        </w:rPr>
        <w:t xml:space="preserve"> Moving to Evolve not only </w:t>
      </w:r>
      <w:bookmarkStart w:id="12" w:name="_Int_BALT9HgB"/>
      <w:r w:rsidRPr="52937712">
        <w:rPr>
          <w:rFonts w:ascii="Precisely" w:hAnsi="Precisely"/>
        </w:rPr>
        <w:t>eliminates</w:t>
      </w:r>
      <w:bookmarkEnd w:id="12"/>
      <w:r w:rsidRPr="52937712">
        <w:rPr>
          <w:rFonts w:ascii="Precisely" w:hAnsi="Precisely"/>
        </w:rPr>
        <w:t xml:space="preserve"> the reliance on SharePoint </w:t>
      </w:r>
      <w:bookmarkStart w:id="13" w:name="_Int_99Q4sWQU"/>
      <w:r w:rsidRPr="52937712">
        <w:rPr>
          <w:rFonts w:ascii="Precisely" w:hAnsi="Precisely"/>
        </w:rPr>
        <w:t>On</w:t>
      </w:r>
      <w:bookmarkEnd w:id="13"/>
      <w:r w:rsidR="00C45CB0">
        <w:rPr>
          <w:rFonts w:ascii="Precisely" w:hAnsi="Precisely"/>
        </w:rPr>
        <w:t>-P</w:t>
      </w:r>
      <w:r w:rsidRPr="52937712">
        <w:rPr>
          <w:rFonts w:ascii="Precisely" w:hAnsi="Precisely"/>
        </w:rPr>
        <w:t>remise and reduces the total cost of ownership (TCO), but also simplifies the installation process dramatically.</w:t>
      </w:r>
      <w:r w:rsidR="31124024" w:rsidRPr="52937712">
        <w:rPr>
          <w:rFonts w:ascii="Precisely" w:hAnsi="Precisely"/>
        </w:rPr>
        <w:t xml:space="preserve"> </w:t>
      </w:r>
    </w:p>
    <w:p w14:paraId="68290A20" w14:textId="5FD833F4" w:rsidR="002168B1" w:rsidRPr="00B84E72" w:rsidRDefault="77D2BD70" w:rsidP="00BB1363">
      <w:pPr>
        <w:ind w:left="360"/>
        <w:rPr>
          <w:rFonts w:ascii="Precisely" w:hAnsi="Precisely"/>
        </w:rPr>
      </w:pPr>
      <w:r w:rsidRPr="52937712">
        <w:rPr>
          <w:rFonts w:ascii="Precisely" w:hAnsi="Precisely"/>
        </w:rPr>
        <w:t xml:space="preserve">Evolve has a modern and responsive </w:t>
      </w:r>
      <w:r w:rsidR="3749E5BD" w:rsidRPr="52937712">
        <w:rPr>
          <w:rFonts w:ascii="Precisely" w:hAnsi="Precisely"/>
        </w:rPr>
        <w:t>UI (User Interface)</w:t>
      </w:r>
      <w:r w:rsidR="62CE0D9D" w:rsidRPr="52937712">
        <w:rPr>
          <w:rFonts w:ascii="Precisely" w:hAnsi="Precisely"/>
        </w:rPr>
        <w:t xml:space="preserve">, </w:t>
      </w:r>
      <w:r w:rsidRPr="52937712">
        <w:rPr>
          <w:rFonts w:ascii="Precisely" w:hAnsi="Precisely"/>
        </w:rPr>
        <w:t>improved way</w:t>
      </w:r>
      <w:r w:rsidR="62CE0D9D" w:rsidRPr="52937712">
        <w:rPr>
          <w:rFonts w:ascii="Precisely" w:hAnsi="Precisely"/>
        </w:rPr>
        <w:t>s</w:t>
      </w:r>
      <w:r w:rsidRPr="52937712">
        <w:rPr>
          <w:rFonts w:ascii="Precisely" w:hAnsi="Precisely"/>
        </w:rPr>
        <w:t xml:space="preserve"> of managing </w:t>
      </w:r>
      <w:r w:rsidR="414C2980" w:rsidRPr="52937712">
        <w:rPr>
          <w:rFonts w:ascii="Precisely" w:hAnsi="Precisely"/>
        </w:rPr>
        <w:t>role-based</w:t>
      </w:r>
      <w:r w:rsidRPr="52937712">
        <w:rPr>
          <w:rFonts w:ascii="Precisely" w:hAnsi="Precisely"/>
        </w:rPr>
        <w:t xml:space="preserve"> access and </w:t>
      </w:r>
      <w:r w:rsidR="5B97351F" w:rsidRPr="52937712">
        <w:rPr>
          <w:rFonts w:ascii="Precisely" w:hAnsi="Precisely"/>
        </w:rPr>
        <w:t xml:space="preserve">a new module for Reference Data Management which </w:t>
      </w:r>
      <w:r w:rsidR="773FDC94" w:rsidRPr="52937712">
        <w:rPr>
          <w:rFonts w:ascii="Precisely" w:hAnsi="Precisely"/>
        </w:rPr>
        <w:t xml:space="preserve">replaces </w:t>
      </w:r>
      <w:r w:rsidR="1DC667C6" w:rsidRPr="52937712">
        <w:rPr>
          <w:rFonts w:ascii="Precisely" w:hAnsi="Precisely"/>
        </w:rPr>
        <w:t>or</w:t>
      </w:r>
      <w:r w:rsidR="773FDC94" w:rsidRPr="52937712">
        <w:rPr>
          <w:rFonts w:ascii="Precisely" w:hAnsi="Precisely"/>
        </w:rPr>
        <w:t xml:space="preserve"> </w:t>
      </w:r>
      <w:r w:rsidR="5B97351F" w:rsidRPr="52937712">
        <w:rPr>
          <w:rFonts w:ascii="Precisely" w:hAnsi="Precisely"/>
        </w:rPr>
        <w:t xml:space="preserve">improves upon SharePoint’s capabilities that </w:t>
      </w:r>
      <w:r w:rsidR="62CE0D9D" w:rsidRPr="52937712">
        <w:rPr>
          <w:rFonts w:ascii="Precisely" w:hAnsi="Precisely"/>
        </w:rPr>
        <w:t xml:space="preserve">were </w:t>
      </w:r>
      <w:bookmarkStart w:id="14" w:name="_Int_xMhwnxuA"/>
      <w:r w:rsidR="62CE0D9D" w:rsidRPr="52937712">
        <w:rPr>
          <w:rFonts w:ascii="Precisely" w:hAnsi="Precisely"/>
        </w:rPr>
        <w:t>leveraged</w:t>
      </w:r>
      <w:bookmarkEnd w:id="14"/>
      <w:r w:rsidR="62CE0D9D" w:rsidRPr="52937712">
        <w:rPr>
          <w:rFonts w:ascii="Precisely" w:hAnsi="Precisely"/>
        </w:rPr>
        <w:t xml:space="preserve"> in Foundation. </w:t>
      </w:r>
    </w:p>
    <w:p w14:paraId="6B9DF619" w14:textId="3214B928" w:rsidR="000B4C13" w:rsidRPr="00C860D9" w:rsidRDefault="000B4C13" w:rsidP="00C860D9">
      <w:pPr>
        <w:pStyle w:val="Heading3"/>
        <w:numPr>
          <w:ilvl w:val="0"/>
          <w:numId w:val="4"/>
        </w:numPr>
        <w:rPr>
          <w:b/>
          <w:bCs/>
          <w:color w:val="7030A0"/>
        </w:rPr>
      </w:pPr>
      <w:bookmarkStart w:id="15" w:name="_Toc129955455"/>
      <w:r w:rsidRPr="00C860D9">
        <w:rPr>
          <w:b/>
          <w:bCs/>
          <w:color w:val="7030A0"/>
        </w:rPr>
        <w:t xml:space="preserve">Cloud </w:t>
      </w:r>
      <w:r w:rsidR="00B3751F">
        <w:rPr>
          <w:b/>
          <w:bCs/>
          <w:color w:val="7030A0"/>
        </w:rPr>
        <w:t>m</w:t>
      </w:r>
      <w:r w:rsidRPr="00C860D9">
        <w:rPr>
          <w:b/>
          <w:bCs/>
          <w:color w:val="7030A0"/>
        </w:rPr>
        <w:t>igration</w:t>
      </w:r>
      <w:bookmarkEnd w:id="15"/>
      <w:r w:rsidRPr="00C860D9">
        <w:rPr>
          <w:b/>
          <w:bCs/>
          <w:color w:val="7030A0"/>
        </w:rPr>
        <w:t xml:space="preserve"> </w:t>
      </w:r>
    </w:p>
    <w:p w14:paraId="70539482" w14:textId="06FEF758" w:rsidR="00BB1363" w:rsidRPr="00B84E72" w:rsidRDefault="1BBAB297" w:rsidP="00BB1363">
      <w:pPr>
        <w:ind w:left="360"/>
        <w:rPr>
          <w:rFonts w:ascii="Precisely" w:hAnsi="Precisely"/>
        </w:rPr>
      </w:pPr>
      <w:r w:rsidRPr="52937712">
        <w:rPr>
          <w:rFonts w:ascii="Precisely" w:hAnsi="Precisely"/>
        </w:rPr>
        <w:t>This is one of the most common triggers</w:t>
      </w:r>
      <w:r w:rsidR="6B1DA329" w:rsidRPr="52937712">
        <w:rPr>
          <w:rFonts w:ascii="Precisely" w:hAnsi="Precisely"/>
        </w:rPr>
        <w:t xml:space="preserve"> to consider this migration! </w:t>
      </w:r>
      <w:r w:rsidR="162FF396" w:rsidRPr="52937712">
        <w:rPr>
          <w:rFonts w:ascii="Precisely" w:hAnsi="Precisely"/>
        </w:rPr>
        <w:t>M</w:t>
      </w:r>
      <w:r w:rsidR="6B1DA329" w:rsidRPr="52937712">
        <w:rPr>
          <w:rFonts w:ascii="Precisely" w:hAnsi="Precisely"/>
        </w:rPr>
        <w:t xml:space="preserve">any </w:t>
      </w:r>
      <w:r w:rsidRPr="52937712">
        <w:rPr>
          <w:rFonts w:ascii="Precisely" w:hAnsi="Precisely"/>
        </w:rPr>
        <w:t xml:space="preserve">IT </w:t>
      </w:r>
      <w:r w:rsidR="7DB9BC39" w:rsidRPr="52937712">
        <w:rPr>
          <w:rFonts w:ascii="Precisely" w:hAnsi="Precisely"/>
        </w:rPr>
        <w:t xml:space="preserve">teams </w:t>
      </w:r>
      <w:r w:rsidRPr="52937712">
        <w:rPr>
          <w:rFonts w:ascii="Precisely" w:hAnsi="Precisely"/>
        </w:rPr>
        <w:t xml:space="preserve">want to move all </w:t>
      </w:r>
      <w:r w:rsidR="7DB9BC39" w:rsidRPr="52937712">
        <w:rPr>
          <w:rFonts w:ascii="Precisely" w:hAnsi="Precisely"/>
        </w:rPr>
        <w:t>their</w:t>
      </w:r>
      <w:r w:rsidRPr="52937712">
        <w:rPr>
          <w:rFonts w:ascii="Precisely" w:hAnsi="Precisely"/>
        </w:rPr>
        <w:t xml:space="preserve"> applications and systems to </w:t>
      </w:r>
      <w:r w:rsidR="7DB9BC39" w:rsidRPr="52937712">
        <w:rPr>
          <w:rFonts w:ascii="Precisely" w:hAnsi="Precisely"/>
        </w:rPr>
        <w:t>the C</w:t>
      </w:r>
      <w:r w:rsidRPr="52937712">
        <w:rPr>
          <w:rFonts w:ascii="Precisely" w:hAnsi="Precisely"/>
        </w:rPr>
        <w:t xml:space="preserve">loud </w:t>
      </w:r>
      <w:r w:rsidR="7DB9BC39" w:rsidRPr="52937712">
        <w:rPr>
          <w:rFonts w:ascii="Precisely" w:hAnsi="Precisely"/>
        </w:rPr>
        <w:t xml:space="preserve">and would prefer a SaaS/hosted offering when available. </w:t>
      </w:r>
    </w:p>
    <w:p w14:paraId="13566013" w14:textId="47834A5E" w:rsidR="00F63A6C" w:rsidRDefault="27849E9D" w:rsidP="00A3378C">
      <w:pPr>
        <w:ind w:left="360"/>
        <w:rPr>
          <w:rFonts w:ascii="Precisely" w:hAnsi="Precisely"/>
        </w:rPr>
      </w:pPr>
      <w:r w:rsidRPr="52937712">
        <w:rPr>
          <w:rFonts w:ascii="Precisely" w:hAnsi="Precisely"/>
        </w:rPr>
        <w:t xml:space="preserve">As with the deployment options for Foundation, </w:t>
      </w:r>
      <w:r w:rsidR="0057CE17" w:rsidRPr="52937712">
        <w:rPr>
          <w:rFonts w:ascii="Precisely" w:hAnsi="Precisely"/>
        </w:rPr>
        <w:t xml:space="preserve">you can host Evolve </w:t>
      </w:r>
      <w:bookmarkStart w:id="16" w:name="_Int_HdG58qYe"/>
      <w:r w:rsidR="0057CE17" w:rsidRPr="52937712">
        <w:rPr>
          <w:rFonts w:ascii="Precisely" w:hAnsi="Precisely"/>
        </w:rPr>
        <w:t>on-premise</w:t>
      </w:r>
      <w:bookmarkEnd w:id="16"/>
      <w:r w:rsidR="0057CE17" w:rsidRPr="52937712">
        <w:rPr>
          <w:rFonts w:ascii="Precisely" w:hAnsi="Precisely"/>
        </w:rPr>
        <w:t xml:space="preserve"> or in your private Cloud. </w:t>
      </w:r>
      <w:r w:rsidR="0ECEFFE6" w:rsidRPr="52937712">
        <w:rPr>
          <w:rFonts w:ascii="Precisely" w:hAnsi="Precisely"/>
        </w:rPr>
        <w:t>But d</w:t>
      </w:r>
      <w:r w:rsidR="7DB9BC39" w:rsidRPr="52937712">
        <w:rPr>
          <w:rFonts w:ascii="Precisely" w:hAnsi="Precisely"/>
        </w:rPr>
        <w:t xml:space="preserve">id you know that </w:t>
      </w:r>
      <w:bookmarkStart w:id="17" w:name="_Int_2F4FlJIF"/>
      <w:r w:rsidR="7DB9BC39" w:rsidRPr="52937712">
        <w:rPr>
          <w:rFonts w:ascii="Precisely" w:hAnsi="Precisely"/>
        </w:rPr>
        <w:t>Precisely</w:t>
      </w:r>
      <w:bookmarkEnd w:id="17"/>
      <w:r w:rsidR="7DB9BC39" w:rsidRPr="52937712">
        <w:rPr>
          <w:rFonts w:ascii="Precisely" w:hAnsi="Precisely"/>
        </w:rPr>
        <w:t xml:space="preserve"> can host and manage your private Evolve instance in a</w:t>
      </w:r>
      <w:commentRangeStart w:id="18"/>
      <w:commentRangeStart w:id="19"/>
      <w:commentRangeStart w:id="20"/>
      <w:commentRangeStart w:id="21"/>
      <w:r w:rsidR="7DB9BC39" w:rsidRPr="52937712">
        <w:rPr>
          <w:rFonts w:ascii="Precisely" w:hAnsi="Precisely"/>
        </w:rPr>
        <w:t xml:space="preserve"> single tenant hosted </w:t>
      </w:r>
      <w:bookmarkStart w:id="22" w:name="_Int_oTf8V76v"/>
      <w:r w:rsidR="7DB9BC39" w:rsidRPr="52937712">
        <w:rPr>
          <w:rFonts w:ascii="Precisely" w:hAnsi="Precisely"/>
        </w:rPr>
        <w:t>SaaS</w:t>
      </w:r>
      <w:bookmarkEnd w:id="22"/>
      <w:r w:rsidR="7DB9BC39" w:rsidRPr="52937712">
        <w:rPr>
          <w:rFonts w:ascii="Precisely" w:hAnsi="Precisely"/>
        </w:rPr>
        <w:t xml:space="preserve"> offering</w:t>
      </w:r>
      <w:commentRangeEnd w:id="18"/>
      <w:r w:rsidR="00A3378C">
        <w:rPr>
          <w:rStyle w:val="CommentReference"/>
        </w:rPr>
        <w:commentReference w:id="18"/>
      </w:r>
      <w:commentRangeEnd w:id="19"/>
      <w:r w:rsidR="00A3378C">
        <w:rPr>
          <w:rStyle w:val="CommentReference"/>
        </w:rPr>
        <w:commentReference w:id="19"/>
      </w:r>
      <w:commentRangeEnd w:id="20"/>
      <w:r w:rsidR="00A3378C">
        <w:rPr>
          <w:rStyle w:val="CommentReference"/>
        </w:rPr>
        <w:commentReference w:id="20"/>
      </w:r>
      <w:commentRangeEnd w:id="21"/>
      <w:r w:rsidR="00A3378C">
        <w:rPr>
          <w:rStyle w:val="CommentReference"/>
        </w:rPr>
        <w:commentReference w:id="21"/>
      </w:r>
      <w:r w:rsidR="7DB9BC39" w:rsidRPr="52937712">
        <w:rPr>
          <w:rFonts w:ascii="Precisely" w:hAnsi="Precisely"/>
        </w:rPr>
        <w:t xml:space="preserve">? </w:t>
      </w:r>
    </w:p>
    <w:p w14:paraId="4273A0BA" w14:textId="77777777" w:rsidR="00D766CA" w:rsidRPr="00B84E72" w:rsidRDefault="00D766CA" w:rsidP="00A3378C">
      <w:pPr>
        <w:ind w:left="360"/>
        <w:rPr>
          <w:rFonts w:ascii="Precisely" w:hAnsi="Precisely"/>
        </w:rPr>
      </w:pPr>
    </w:p>
    <w:p w14:paraId="519C7E06" w14:textId="42CA5B27" w:rsidR="00F63A6C" w:rsidRPr="00B84E72" w:rsidRDefault="00DA0C4D" w:rsidP="00BB1363">
      <w:pPr>
        <w:ind w:left="360"/>
        <w:rPr>
          <w:rFonts w:ascii="Precisely" w:hAnsi="Precisely"/>
        </w:rPr>
      </w:pPr>
      <w:r>
        <w:rPr>
          <w:rFonts w:ascii="Precisely" w:hAnsi="Precisely"/>
          <w:noProof/>
          <w:color w:val="2B579A"/>
          <w:shd w:val="clear" w:color="auto" w:fill="E6E6E6"/>
        </w:rPr>
        <w:drawing>
          <wp:inline distT="0" distB="0" distL="0" distR="0" wp14:anchorId="6817C49A" wp14:editId="4DFCC883">
            <wp:extent cx="5943600" cy="3044825"/>
            <wp:effectExtent l="0" t="0" r="0" b="3175"/>
            <wp:docPr id="76" name="Picture 7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Graphical user interface&#10;&#10;Description automatically generated"/>
                    <pic:cNvPicPr/>
                  </pic:nvPicPr>
                  <pic:blipFill>
                    <a:blip r:embed="rId18" cstate="print">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3600" cy="3044825"/>
                    </a:xfrm>
                    <a:prstGeom prst="rect">
                      <a:avLst/>
                    </a:prstGeom>
                  </pic:spPr>
                </pic:pic>
              </a:graphicData>
            </a:graphic>
          </wp:inline>
        </w:drawing>
      </w:r>
    </w:p>
    <w:p w14:paraId="10B62F22" w14:textId="4CEC3DAB" w:rsidR="00241DEE" w:rsidRPr="00B84E72" w:rsidRDefault="00241DEE" w:rsidP="00BB1363">
      <w:pPr>
        <w:ind w:left="360"/>
        <w:rPr>
          <w:rFonts w:ascii="Precisely" w:hAnsi="Precisely"/>
        </w:rPr>
      </w:pPr>
    </w:p>
    <w:p w14:paraId="481E1EAF" w14:textId="33F4B6E5" w:rsidR="00241DEE" w:rsidRDefault="549213D9" w:rsidP="00DD52A1">
      <w:pPr>
        <w:ind w:left="360"/>
        <w:rPr>
          <w:rFonts w:ascii="Precisely" w:hAnsi="Precisely"/>
        </w:rPr>
      </w:pPr>
      <w:r w:rsidRPr="52937712">
        <w:rPr>
          <w:rFonts w:ascii="Precisely" w:hAnsi="Precisely"/>
        </w:rPr>
        <w:t xml:space="preserve">Another common request </w:t>
      </w:r>
      <w:r w:rsidR="6B39210B" w:rsidRPr="52937712">
        <w:rPr>
          <w:rFonts w:ascii="Precisely" w:hAnsi="Precisely"/>
        </w:rPr>
        <w:t>we get is</w:t>
      </w:r>
      <w:r w:rsidRPr="52937712">
        <w:rPr>
          <w:rFonts w:ascii="Precisely" w:hAnsi="Precisely"/>
        </w:rPr>
        <w:t xml:space="preserve"> support </w:t>
      </w:r>
      <w:r w:rsidR="6B39210B" w:rsidRPr="52937712">
        <w:rPr>
          <w:rFonts w:ascii="Precisely" w:hAnsi="Precisely"/>
        </w:rPr>
        <w:t xml:space="preserve">for </w:t>
      </w:r>
      <w:r w:rsidR="1DAE8A68" w:rsidRPr="52937712">
        <w:rPr>
          <w:rFonts w:ascii="Precisely" w:hAnsi="Precisely"/>
        </w:rPr>
        <w:t>other Database options; so here is a list</w:t>
      </w:r>
      <w:r w:rsidR="33A60D55" w:rsidRPr="52937712">
        <w:rPr>
          <w:rFonts w:ascii="Precisely" w:hAnsi="Precisely"/>
        </w:rPr>
        <w:t xml:space="preserve"> which includes some </w:t>
      </w:r>
      <w:bookmarkStart w:id="25" w:name="_Int_xqw9zPir"/>
      <w:r w:rsidR="33A60D55" w:rsidRPr="52937712">
        <w:rPr>
          <w:rFonts w:ascii="Precisely" w:hAnsi="Precisely"/>
        </w:rPr>
        <w:t>PaaS</w:t>
      </w:r>
      <w:bookmarkEnd w:id="25"/>
      <w:r w:rsidR="33A60D55" w:rsidRPr="52937712">
        <w:rPr>
          <w:rFonts w:ascii="Precisely" w:hAnsi="Precisely"/>
        </w:rPr>
        <w:t xml:space="preserve"> &amp; IaaS offerings </w:t>
      </w:r>
      <w:r w:rsidR="08967DC5" w:rsidRPr="52937712">
        <w:rPr>
          <w:rFonts w:ascii="Precisely" w:hAnsi="Precisely"/>
        </w:rPr>
        <w:t>i</w:t>
      </w:r>
      <w:r w:rsidR="33A60D55" w:rsidRPr="52937712">
        <w:rPr>
          <w:rFonts w:ascii="Precisely" w:hAnsi="Precisely"/>
        </w:rPr>
        <w:t>n the cloud:</w:t>
      </w:r>
    </w:p>
    <w:p w14:paraId="1159A142" w14:textId="3DF0C1F9" w:rsidR="00E12237" w:rsidRPr="0001087A" w:rsidRDefault="00E12237" w:rsidP="0001087A">
      <w:pPr>
        <w:pStyle w:val="ListParagraph"/>
        <w:numPr>
          <w:ilvl w:val="1"/>
          <w:numId w:val="4"/>
        </w:numPr>
        <w:spacing w:line="240" w:lineRule="auto"/>
        <w:rPr>
          <w:rFonts w:ascii="Precisely" w:hAnsi="Precisely"/>
        </w:rPr>
      </w:pPr>
      <w:r w:rsidRPr="0001087A">
        <w:rPr>
          <w:rFonts w:ascii="Precisely" w:hAnsi="Precisely"/>
        </w:rPr>
        <w:t>Amazon RDS</w:t>
      </w:r>
    </w:p>
    <w:p w14:paraId="362A8120" w14:textId="707AE263" w:rsidR="00E12237" w:rsidRPr="0001087A" w:rsidRDefault="00E12237" w:rsidP="0001087A">
      <w:pPr>
        <w:pStyle w:val="ListParagraph"/>
        <w:numPr>
          <w:ilvl w:val="1"/>
          <w:numId w:val="4"/>
        </w:numPr>
        <w:spacing w:line="240" w:lineRule="auto"/>
        <w:rPr>
          <w:rFonts w:ascii="Precisely" w:hAnsi="Precisely"/>
        </w:rPr>
      </w:pPr>
      <w:r w:rsidRPr="0001087A">
        <w:rPr>
          <w:rFonts w:ascii="Precisely" w:hAnsi="Precisely"/>
        </w:rPr>
        <w:t>Azure SQL Managed Instance</w:t>
      </w:r>
    </w:p>
    <w:p w14:paraId="3509B344" w14:textId="5A4B80EF" w:rsidR="00E12237" w:rsidRPr="0001087A" w:rsidRDefault="00E12237" w:rsidP="0001087A">
      <w:pPr>
        <w:pStyle w:val="ListParagraph"/>
        <w:numPr>
          <w:ilvl w:val="1"/>
          <w:numId w:val="4"/>
        </w:numPr>
        <w:spacing w:line="240" w:lineRule="auto"/>
        <w:rPr>
          <w:rFonts w:ascii="Precisely" w:hAnsi="Precisely"/>
        </w:rPr>
      </w:pPr>
      <w:r w:rsidRPr="0001087A">
        <w:rPr>
          <w:rFonts w:ascii="Precisely" w:hAnsi="Precisely"/>
        </w:rPr>
        <w:t>SQL Server on Azure Virtual Machines</w:t>
      </w:r>
    </w:p>
    <w:p w14:paraId="502F1AD5" w14:textId="77777777" w:rsidR="00E12237" w:rsidRPr="0001087A" w:rsidRDefault="00E12237" w:rsidP="0001087A">
      <w:pPr>
        <w:pStyle w:val="ListParagraph"/>
        <w:numPr>
          <w:ilvl w:val="1"/>
          <w:numId w:val="4"/>
        </w:numPr>
        <w:spacing w:line="240" w:lineRule="auto"/>
        <w:rPr>
          <w:rFonts w:ascii="Precisely" w:hAnsi="Precisely"/>
        </w:rPr>
      </w:pPr>
      <w:r w:rsidRPr="0001087A">
        <w:rPr>
          <w:rFonts w:ascii="Precisely" w:hAnsi="Precisely"/>
        </w:rPr>
        <w:lastRenderedPageBreak/>
        <w:t>SQL Server 2019 (64 bit)</w:t>
      </w:r>
    </w:p>
    <w:p w14:paraId="428D3C74" w14:textId="1D0C0C0A" w:rsidR="00E12237" w:rsidRPr="0001087A" w:rsidRDefault="00E12237" w:rsidP="0001087A">
      <w:pPr>
        <w:pStyle w:val="ListParagraph"/>
        <w:numPr>
          <w:ilvl w:val="1"/>
          <w:numId w:val="4"/>
        </w:numPr>
        <w:spacing w:line="240" w:lineRule="auto"/>
        <w:rPr>
          <w:rFonts w:ascii="Precisely" w:hAnsi="Precisely"/>
        </w:rPr>
      </w:pPr>
      <w:r w:rsidRPr="0001087A">
        <w:rPr>
          <w:rFonts w:ascii="Precisely" w:hAnsi="Precisely"/>
        </w:rPr>
        <w:t>SQL Server 2017 (64 bit)</w:t>
      </w:r>
    </w:p>
    <w:p w14:paraId="59126C4B" w14:textId="7D958115" w:rsidR="00C61F16" w:rsidRDefault="00E12237" w:rsidP="00CA6DCD">
      <w:pPr>
        <w:pStyle w:val="ListParagraph"/>
        <w:numPr>
          <w:ilvl w:val="1"/>
          <w:numId w:val="4"/>
        </w:numPr>
        <w:spacing w:line="240" w:lineRule="auto"/>
        <w:rPr>
          <w:rFonts w:ascii="Precisely" w:hAnsi="Precisely"/>
        </w:rPr>
      </w:pPr>
      <w:r w:rsidRPr="0001087A">
        <w:rPr>
          <w:rFonts w:ascii="Precisely" w:hAnsi="Precisely"/>
        </w:rPr>
        <w:t>Supported with SQL Server Always On</w:t>
      </w:r>
      <w:r w:rsidR="0001087A" w:rsidRPr="0001087A">
        <w:rPr>
          <w:rFonts w:ascii="Precisely" w:hAnsi="Precisely"/>
        </w:rPr>
        <w:t xml:space="preserve"> – High Availability</w:t>
      </w:r>
    </w:p>
    <w:p w14:paraId="6B85EDA0" w14:textId="06A3DB28" w:rsidR="00094A06" w:rsidRPr="00B474A1" w:rsidRDefault="00F20F14" w:rsidP="00CA6DCD">
      <w:pPr>
        <w:pStyle w:val="ListParagraph"/>
        <w:numPr>
          <w:ilvl w:val="1"/>
          <w:numId w:val="4"/>
        </w:numPr>
        <w:spacing w:line="240" w:lineRule="auto"/>
        <w:rPr>
          <w:rFonts w:ascii="Precisely" w:hAnsi="Precisely"/>
        </w:rPr>
      </w:pPr>
      <w:r>
        <w:rPr>
          <w:rFonts w:ascii="Precisely" w:hAnsi="Precisely"/>
        </w:rPr>
        <w:t>Both Standard and Enterprise edition are supported for SQL server</w:t>
      </w:r>
    </w:p>
    <w:p w14:paraId="57E9D36C" w14:textId="77777777" w:rsidR="000B4C13" w:rsidRPr="00C860D9" w:rsidRDefault="000B4C13" w:rsidP="00C860D9">
      <w:pPr>
        <w:pStyle w:val="Heading3"/>
        <w:numPr>
          <w:ilvl w:val="0"/>
          <w:numId w:val="4"/>
        </w:numPr>
        <w:rPr>
          <w:b/>
          <w:bCs/>
          <w:color w:val="7030A0"/>
        </w:rPr>
      </w:pPr>
      <w:bookmarkStart w:id="26" w:name="_Toc129955456"/>
      <w:r w:rsidRPr="00C860D9">
        <w:rPr>
          <w:b/>
          <w:bCs/>
          <w:color w:val="7030A0"/>
        </w:rPr>
        <w:t>Integration beyond SAP</w:t>
      </w:r>
      <w:bookmarkEnd w:id="26"/>
      <w:r w:rsidRPr="00C860D9">
        <w:rPr>
          <w:b/>
          <w:bCs/>
          <w:color w:val="7030A0"/>
        </w:rPr>
        <w:t xml:space="preserve"> </w:t>
      </w:r>
    </w:p>
    <w:p w14:paraId="3D84D69B" w14:textId="7BE7DEE8" w:rsidR="00226C23" w:rsidRDefault="00DE69F5" w:rsidP="00226C23">
      <w:pPr>
        <w:ind w:left="720"/>
        <w:rPr>
          <w:rFonts w:ascii="Precisely" w:hAnsi="Precisely"/>
        </w:rPr>
      </w:pPr>
      <w:r w:rsidRPr="00B77555">
        <w:rPr>
          <w:rFonts w:ascii="Precisely" w:hAnsi="Precisely"/>
        </w:rPr>
        <w:t xml:space="preserve">If you had integration needs beyond SAP, Foundation allowed for calling external SOAP 1.0 webservices. But times have changed now and so must </w:t>
      </w:r>
      <w:r w:rsidR="0087775E" w:rsidRPr="00B77555">
        <w:rPr>
          <w:rFonts w:ascii="Precisely" w:hAnsi="Precisely"/>
        </w:rPr>
        <w:t>our development techniques</w:t>
      </w:r>
      <w:r w:rsidRPr="00B77555">
        <w:rPr>
          <w:rFonts w:ascii="Precisely" w:hAnsi="Precisely"/>
        </w:rPr>
        <w:t>!</w:t>
      </w:r>
    </w:p>
    <w:p w14:paraId="129567AE" w14:textId="62B2EE6C" w:rsidR="00226C23" w:rsidRPr="00B77555" w:rsidRDefault="00226C23" w:rsidP="006C4FAF">
      <w:pPr>
        <w:ind w:left="720"/>
        <w:rPr>
          <w:rFonts w:ascii="Precisely" w:hAnsi="Precisely"/>
        </w:rPr>
      </w:pPr>
      <w:r>
        <w:rPr>
          <w:rFonts w:ascii="Precisely" w:hAnsi="Precisely"/>
          <w:noProof/>
          <w:color w:val="2B579A"/>
          <w:shd w:val="clear" w:color="auto" w:fill="E6E6E6"/>
        </w:rPr>
        <w:drawing>
          <wp:inline distT="0" distB="0" distL="0" distR="0" wp14:anchorId="0643FF9D" wp14:editId="6D9671B4">
            <wp:extent cx="5297805" cy="2414270"/>
            <wp:effectExtent l="0" t="0" r="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7805" cy="2414270"/>
                    </a:xfrm>
                    <a:prstGeom prst="rect">
                      <a:avLst/>
                    </a:prstGeom>
                    <a:noFill/>
                  </pic:spPr>
                </pic:pic>
              </a:graphicData>
            </a:graphic>
          </wp:inline>
        </w:drawing>
      </w:r>
    </w:p>
    <w:p w14:paraId="302381DB" w14:textId="31AFBD9A" w:rsidR="0087775E" w:rsidRPr="00B77555" w:rsidRDefault="0087775E" w:rsidP="00DE69F5">
      <w:pPr>
        <w:ind w:left="720"/>
        <w:rPr>
          <w:rFonts w:ascii="Precisely" w:hAnsi="Precisely"/>
        </w:rPr>
      </w:pPr>
      <w:r w:rsidRPr="00B77555">
        <w:rPr>
          <w:rFonts w:ascii="Precisely" w:hAnsi="Precisely"/>
        </w:rPr>
        <w:t xml:space="preserve">Evolve has a completely new architecture </w:t>
      </w:r>
      <w:r w:rsidR="00C622CF" w:rsidRPr="00B77555">
        <w:rPr>
          <w:rFonts w:ascii="Precisely" w:hAnsi="Precisely"/>
        </w:rPr>
        <w:t xml:space="preserve">built for modern automation needs and uses REST APIs which opens the doors to many more systems of record. </w:t>
      </w:r>
    </w:p>
    <w:p w14:paraId="1A76AE0F" w14:textId="7531C095" w:rsidR="001D6DD3" w:rsidRDefault="6C8AF6B0" w:rsidP="00220692">
      <w:pPr>
        <w:ind w:left="720"/>
        <w:rPr>
          <w:rFonts w:ascii="Precisely" w:hAnsi="Precisely"/>
        </w:rPr>
      </w:pPr>
      <w:r w:rsidRPr="52937712">
        <w:rPr>
          <w:rFonts w:ascii="Precisely" w:hAnsi="Precisely"/>
        </w:rPr>
        <w:t xml:space="preserve">Evolve also integrates with ODATA APIs, which </w:t>
      </w:r>
      <w:r w:rsidR="7052B789" w:rsidRPr="52937712">
        <w:rPr>
          <w:rFonts w:ascii="Precisely" w:hAnsi="Precisely"/>
        </w:rPr>
        <w:t>are REST APIs under the hood</w:t>
      </w:r>
      <w:r w:rsidR="4501918A" w:rsidRPr="52937712">
        <w:rPr>
          <w:rFonts w:ascii="Precisely" w:hAnsi="Precisely"/>
        </w:rPr>
        <w:t>. With this capability, t</w:t>
      </w:r>
      <w:r w:rsidR="7052B789" w:rsidRPr="52937712">
        <w:rPr>
          <w:rFonts w:ascii="Precisely" w:hAnsi="Precisely"/>
        </w:rPr>
        <w:t>he world of</w:t>
      </w:r>
      <w:r w:rsidR="362CC83D" w:rsidRPr="52937712">
        <w:rPr>
          <w:rFonts w:ascii="Precisely" w:hAnsi="Precisely"/>
        </w:rPr>
        <w:t xml:space="preserve"> S/4HANA</w:t>
      </w:r>
      <w:r w:rsidR="7052B789" w:rsidRPr="52937712">
        <w:rPr>
          <w:rFonts w:ascii="Precisely" w:hAnsi="Precisely"/>
        </w:rPr>
        <w:t xml:space="preserve"> is your oyster, whether you use the SAPGUI or </w:t>
      </w:r>
      <w:r w:rsidR="7FEF1B83" w:rsidRPr="52937712">
        <w:rPr>
          <w:rFonts w:ascii="Precisely" w:hAnsi="Precisely"/>
        </w:rPr>
        <w:t>not</w:t>
      </w:r>
      <w:r w:rsidR="7052B789" w:rsidRPr="52937712">
        <w:rPr>
          <w:rFonts w:ascii="Precisely" w:hAnsi="Precisely"/>
        </w:rPr>
        <w:t>!</w:t>
      </w:r>
      <w:r w:rsidR="7FEF1B83" w:rsidRPr="52937712">
        <w:rPr>
          <w:rFonts w:ascii="Precisely" w:hAnsi="Precisely"/>
        </w:rPr>
        <w:t xml:space="preserve"> </w:t>
      </w:r>
    </w:p>
    <w:p w14:paraId="4BD3963A" w14:textId="77777777" w:rsidR="00984E77" w:rsidRPr="00B77555" w:rsidRDefault="00984E77" w:rsidP="00984E77">
      <w:pPr>
        <w:ind w:left="720"/>
        <w:rPr>
          <w:rFonts w:ascii="Precisely" w:hAnsi="Precisely"/>
        </w:rPr>
      </w:pPr>
      <w:r w:rsidRPr="00B77555">
        <w:rPr>
          <w:rFonts w:ascii="Precisely" w:hAnsi="Precisely"/>
        </w:rPr>
        <w:t>If you are an Enterworks customer, you can enjoy native integration and easy data exchange with Enterworks and even combine SAP steps in the same workflow!</w:t>
      </w:r>
    </w:p>
    <w:p w14:paraId="32091B24" w14:textId="276F3F8C" w:rsidR="00FB37F4" w:rsidRDefault="237AB987" w:rsidP="00220692">
      <w:pPr>
        <w:ind w:left="720"/>
        <w:rPr>
          <w:rFonts w:ascii="Precisely" w:hAnsi="Precisely"/>
        </w:rPr>
      </w:pPr>
      <w:r w:rsidRPr="52937712">
        <w:rPr>
          <w:rFonts w:ascii="Precisely" w:hAnsi="Precisely"/>
        </w:rPr>
        <w:t xml:space="preserve">Now you can confidently consider </w:t>
      </w:r>
      <w:r w:rsidR="18BF00AA" w:rsidRPr="52937712">
        <w:rPr>
          <w:rFonts w:ascii="Precisely" w:hAnsi="Precisely"/>
        </w:rPr>
        <w:t xml:space="preserve">automation </w:t>
      </w:r>
      <w:r w:rsidR="26FE3428" w:rsidRPr="52937712">
        <w:rPr>
          <w:rFonts w:ascii="Precisely" w:hAnsi="Precisely"/>
        </w:rPr>
        <w:t xml:space="preserve">scenarios spanning </w:t>
      </w:r>
      <w:r w:rsidRPr="52937712">
        <w:rPr>
          <w:rFonts w:ascii="Precisely" w:hAnsi="Precisely"/>
        </w:rPr>
        <w:t>systems like Salesforce</w:t>
      </w:r>
      <w:r w:rsidR="361367A5" w:rsidRPr="52937712">
        <w:rPr>
          <w:rFonts w:ascii="Precisely" w:hAnsi="Precisely"/>
        </w:rPr>
        <w:t xml:space="preserve">, </w:t>
      </w:r>
      <w:commentRangeStart w:id="27"/>
      <w:commentRangeStart w:id="28"/>
      <w:commentRangeStart w:id="29"/>
      <w:commentRangeStart w:id="30"/>
      <w:commentRangeStart w:id="31"/>
      <w:r w:rsidR="361367A5" w:rsidRPr="52937712">
        <w:rPr>
          <w:rFonts w:ascii="Precisely" w:hAnsi="Precisely"/>
        </w:rPr>
        <w:t xml:space="preserve">SAP PLM, </w:t>
      </w:r>
      <w:r w:rsidR="079DD5A5" w:rsidRPr="52937712">
        <w:rPr>
          <w:rFonts w:ascii="Precisely" w:hAnsi="Precisely"/>
        </w:rPr>
        <w:t>SuccessFactors</w:t>
      </w:r>
      <w:r w:rsidR="63F9E668" w:rsidRPr="52937712">
        <w:rPr>
          <w:rFonts w:ascii="Precisely" w:hAnsi="Precisely"/>
        </w:rPr>
        <w:t>, ServiceNow</w:t>
      </w:r>
      <w:commentRangeEnd w:id="27"/>
      <w:r w:rsidR="00220692">
        <w:rPr>
          <w:rStyle w:val="CommentReference"/>
        </w:rPr>
        <w:commentReference w:id="27"/>
      </w:r>
      <w:commentRangeEnd w:id="28"/>
      <w:r w:rsidR="00220692">
        <w:rPr>
          <w:rStyle w:val="CommentReference"/>
        </w:rPr>
        <w:commentReference w:id="28"/>
      </w:r>
      <w:commentRangeEnd w:id="29"/>
      <w:r w:rsidR="00220692">
        <w:rPr>
          <w:rStyle w:val="CommentReference"/>
        </w:rPr>
        <w:commentReference w:id="29"/>
      </w:r>
      <w:commentRangeEnd w:id="30"/>
      <w:r w:rsidR="00220692">
        <w:rPr>
          <w:rStyle w:val="CommentReference"/>
        </w:rPr>
        <w:commentReference w:id="30"/>
      </w:r>
      <w:commentRangeEnd w:id="31"/>
      <w:r w:rsidR="00220692">
        <w:rPr>
          <w:rStyle w:val="CommentReference"/>
        </w:rPr>
        <w:commentReference w:id="31"/>
      </w:r>
      <w:r w:rsidR="42692514" w:rsidRPr="52937712">
        <w:rPr>
          <w:rFonts w:ascii="Precisely" w:hAnsi="Precisely"/>
        </w:rPr>
        <w:t>, RPA (Robotic Process Automation)</w:t>
      </w:r>
      <w:r w:rsidR="361367A5" w:rsidRPr="52937712">
        <w:rPr>
          <w:rFonts w:ascii="Precisely" w:hAnsi="Precisely"/>
        </w:rPr>
        <w:t xml:space="preserve"> and any other software that supports RESTful </w:t>
      </w:r>
      <w:r w:rsidR="5F9C3D61" w:rsidRPr="52937712">
        <w:rPr>
          <w:rFonts w:ascii="Precisely" w:hAnsi="Precisely"/>
        </w:rPr>
        <w:t xml:space="preserve">APIs. </w:t>
      </w:r>
    </w:p>
    <w:p w14:paraId="5B1FBDFD" w14:textId="460E3D17" w:rsidR="001D6DD3" w:rsidRPr="00B77555" w:rsidRDefault="001D6DD3" w:rsidP="009D0AAC">
      <w:pPr>
        <w:ind w:left="720"/>
        <w:rPr>
          <w:rFonts w:ascii="Precisely" w:hAnsi="Precisely"/>
        </w:rPr>
      </w:pPr>
      <w:r w:rsidRPr="0ADA49D0">
        <w:rPr>
          <w:rFonts w:ascii="Precisely" w:hAnsi="Precisely"/>
        </w:rPr>
        <w:t>If you are considering Fiori as your primary UI for users, please reach out to</w:t>
      </w:r>
      <w:r w:rsidR="009D0AAC" w:rsidRPr="0ADA49D0">
        <w:rPr>
          <w:rFonts w:ascii="Precisely" w:hAnsi="Precisely"/>
        </w:rPr>
        <w:t xml:space="preserve"> your Account Executive to</w:t>
      </w:r>
      <w:r w:rsidRPr="0ADA49D0">
        <w:rPr>
          <w:rFonts w:ascii="Precisely" w:hAnsi="Precisely"/>
        </w:rPr>
        <w:t xml:space="preserve"> learn how </w:t>
      </w:r>
      <w:r w:rsidR="009D0AAC" w:rsidRPr="0ADA49D0">
        <w:rPr>
          <w:rFonts w:ascii="Precisely" w:hAnsi="Precisely"/>
        </w:rPr>
        <w:t xml:space="preserve">we can help </w:t>
      </w:r>
      <w:r w:rsidRPr="0ADA49D0">
        <w:rPr>
          <w:rFonts w:ascii="Precisely" w:hAnsi="Precisely"/>
        </w:rPr>
        <w:t>you automate Fiori Apps</w:t>
      </w:r>
      <w:r w:rsidR="009D0AAC" w:rsidRPr="0ADA49D0">
        <w:rPr>
          <w:rFonts w:ascii="Precisely" w:hAnsi="Precisely"/>
        </w:rPr>
        <w:t>.</w:t>
      </w:r>
    </w:p>
    <w:p w14:paraId="4079D086" w14:textId="396DE61F" w:rsidR="000B4C13" w:rsidRPr="00C860D9" w:rsidRDefault="000B4C13" w:rsidP="00C860D9">
      <w:pPr>
        <w:pStyle w:val="Heading3"/>
        <w:numPr>
          <w:ilvl w:val="0"/>
          <w:numId w:val="4"/>
        </w:numPr>
        <w:rPr>
          <w:b/>
          <w:bCs/>
          <w:color w:val="7030A0"/>
        </w:rPr>
      </w:pPr>
      <w:bookmarkStart w:id="33" w:name="_Toc129955457"/>
      <w:r w:rsidRPr="00C860D9">
        <w:rPr>
          <w:b/>
          <w:bCs/>
          <w:color w:val="7030A0"/>
        </w:rPr>
        <w:t>Portals</w:t>
      </w:r>
      <w:bookmarkEnd w:id="33"/>
      <w:r w:rsidRPr="00C860D9">
        <w:rPr>
          <w:b/>
          <w:bCs/>
          <w:color w:val="7030A0"/>
        </w:rPr>
        <w:t xml:space="preserve"> </w:t>
      </w:r>
    </w:p>
    <w:p w14:paraId="2F96BD09" w14:textId="19E32567" w:rsidR="0063108D" w:rsidRDefault="00BA7E61" w:rsidP="000B2180">
      <w:pPr>
        <w:ind w:left="720"/>
        <w:rPr>
          <w:rFonts w:ascii="Precisely" w:hAnsi="Precisely"/>
        </w:rPr>
      </w:pPr>
      <w:r w:rsidRPr="0ADA49D0">
        <w:rPr>
          <w:rFonts w:ascii="Precisely" w:hAnsi="Precisely"/>
        </w:rPr>
        <w:t>The Portals functionality</w:t>
      </w:r>
      <w:r w:rsidR="00C16491" w:rsidRPr="0ADA49D0">
        <w:rPr>
          <w:rFonts w:ascii="Precisely" w:hAnsi="Precisely"/>
        </w:rPr>
        <w:t xml:space="preserve"> </w:t>
      </w:r>
      <w:r w:rsidRPr="0ADA49D0">
        <w:rPr>
          <w:rFonts w:ascii="Precisely" w:hAnsi="Precisely"/>
        </w:rPr>
        <w:t>was</w:t>
      </w:r>
      <w:r w:rsidR="007401CE" w:rsidRPr="0ADA49D0">
        <w:rPr>
          <w:rFonts w:ascii="Precisely" w:hAnsi="Precisely"/>
        </w:rPr>
        <w:t xml:space="preserve"> completely driven by customer deman</w:t>
      </w:r>
      <w:r w:rsidR="001D3DBB" w:rsidRPr="0ADA49D0">
        <w:rPr>
          <w:rFonts w:ascii="Precisely" w:hAnsi="Precisely"/>
        </w:rPr>
        <w:t xml:space="preserve">d and </w:t>
      </w:r>
      <w:r w:rsidRPr="0ADA49D0">
        <w:rPr>
          <w:rFonts w:ascii="Precisely" w:hAnsi="Precisely"/>
        </w:rPr>
        <w:t xml:space="preserve">real-world requirements that we heard repeatedly from our customers. </w:t>
      </w:r>
    </w:p>
    <w:p w14:paraId="2721C879" w14:textId="69A3FCF9" w:rsidR="00127078" w:rsidRDefault="0063108D" w:rsidP="000B2180">
      <w:pPr>
        <w:ind w:left="720"/>
        <w:rPr>
          <w:rFonts w:ascii="Precisely" w:hAnsi="Precisely"/>
        </w:rPr>
      </w:pPr>
      <w:r>
        <w:rPr>
          <w:rFonts w:ascii="Precisely" w:hAnsi="Precisely"/>
        </w:rPr>
        <w:t xml:space="preserve">Now you can securely provision </w:t>
      </w:r>
      <w:r w:rsidR="00C61F16" w:rsidRPr="00E82C89">
        <w:rPr>
          <w:rFonts w:ascii="Precisely" w:hAnsi="Precisely"/>
        </w:rPr>
        <w:t xml:space="preserve">external </w:t>
      </w:r>
      <w:r w:rsidR="00127078" w:rsidRPr="00E82C89">
        <w:rPr>
          <w:rFonts w:ascii="Precisely" w:hAnsi="Precisely"/>
        </w:rPr>
        <w:t xml:space="preserve">self-service </w:t>
      </w:r>
      <w:r w:rsidR="00C61F16" w:rsidRPr="00E82C89">
        <w:rPr>
          <w:rFonts w:ascii="Precisely" w:hAnsi="Precisely"/>
        </w:rPr>
        <w:t xml:space="preserve">portals </w:t>
      </w:r>
      <w:r w:rsidR="00176C23">
        <w:rPr>
          <w:rFonts w:ascii="Precisely" w:hAnsi="Precisely"/>
        </w:rPr>
        <w:t>for collaboration and data exchange with third parties like</w:t>
      </w:r>
      <w:r w:rsidR="00127078" w:rsidRPr="00E82C89">
        <w:rPr>
          <w:rFonts w:ascii="Precisely" w:hAnsi="Precisely"/>
        </w:rPr>
        <w:t xml:space="preserve"> Vendors/Customers/Dealers </w:t>
      </w:r>
      <w:r w:rsidR="000972BE">
        <w:rPr>
          <w:rFonts w:ascii="Precisely" w:hAnsi="Precisely"/>
        </w:rPr>
        <w:t>and accelerate business processes like Vendor On</w:t>
      </w:r>
      <w:r w:rsidR="00B4698C">
        <w:rPr>
          <w:rFonts w:ascii="Precisely" w:hAnsi="Precisely"/>
        </w:rPr>
        <w:t xml:space="preserve">boarding and Data Maintenance, Joint product launches, </w:t>
      </w:r>
      <w:r w:rsidR="006E6FC0">
        <w:rPr>
          <w:rFonts w:ascii="Precisely" w:hAnsi="Precisely"/>
        </w:rPr>
        <w:t>Customer Profile Management</w:t>
      </w:r>
      <w:r w:rsidR="009E137B">
        <w:rPr>
          <w:rFonts w:ascii="Precisely" w:hAnsi="Precisely"/>
        </w:rPr>
        <w:t>, Vendor Initiated Pricing Updates</w:t>
      </w:r>
      <w:r w:rsidR="006E6FC0">
        <w:rPr>
          <w:rFonts w:ascii="Precisely" w:hAnsi="Precisely"/>
        </w:rPr>
        <w:t xml:space="preserve"> etc</w:t>
      </w:r>
      <w:r w:rsidR="000B2180">
        <w:rPr>
          <w:rFonts w:ascii="Precisely" w:hAnsi="Precisely"/>
        </w:rPr>
        <w:t>.,</w:t>
      </w:r>
    </w:p>
    <w:p w14:paraId="0184ACAB" w14:textId="767AE2EA" w:rsidR="00C3701F" w:rsidRDefault="001E7FCA" w:rsidP="000B2180">
      <w:pPr>
        <w:ind w:left="720"/>
        <w:rPr>
          <w:rFonts w:ascii="Precisely" w:hAnsi="Precisely"/>
        </w:rPr>
      </w:pPr>
      <w:r w:rsidRPr="0ADA49D0">
        <w:rPr>
          <w:rFonts w:ascii="Precisely" w:hAnsi="Precisely"/>
        </w:rPr>
        <w:lastRenderedPageBreak/>
        <w:t>Keeping with our focus on low-code/no-code software, these portals can be</w:t>
      </w:r>
      <w:r w:rsidR="004B4193" w:rsidRPr="0ADA49D0">
        <w:rPr>
          <w:rFonts w:ascii="Precisely" w:hAnsi="Precisely"/>
        </w:rPr>
        <w:t xml:space="preserve"> created using a fully customizable widget</w:t>
      </w:r>
      <w:r w:rsidR="006A4D78" w:rsidRPr="0ADA49D0">
        <w:rPr>
          <w:rFonts w:ascii="Precisely" w:hAnsi="Precisely"/>
        </w:rPr>
        <w:t>-</w:t>
      </w:r>
      <w:r w:rsidR="004B4193" w:rsidRPr="0ADA49D0">
        <w:rPr>
          <w:rFonts w:ascii="Precisely" w:hAnsi="Precisely"/>
        </w:rPr>
        <w:t xml:space="preserve">based designer </w:t>
      </w:r>
      <w:r w:rsidR="006755C7" w:rsidRPr="0ADA49D0">
        <w:rPr>
          <w:rFonts w:ascii="Precisely" w:hAnsi="Precisely"/>
        </w:rPr>
        <w:t xml:space="preserve">and </w:t>
      </w:r>
      <w:r w:rsidR="00581A88" w:rsidRPr="0ADA49D0">
        <w:rPr>
          <w:rFonts w:ascii="Precisely" w:hAnsi="Precisely"/>
        </w:rPr>
        <w:t xml:space="preserve">deployed securely </w:t>
      </w:r>
      <w:r w:rsidR="007C31BE" w:rsidRPr="0ADA49D0">
        <w:rPr>
          <w:rFonts w:ascii="Precisely" w:hAnsi="Precisely"/>
        </w:rPr>
        <w:t>without</w:t>
      </w:r>
      <w:r w:rsidR="0062194F" w:rsidRPr="0ADA49D0">
        <w:rPr>
          <w:rFonts w:ascii="Precisely" w:hAnsi="Precisely"/>
        </w:rPr>
        <w:t xml:space="preserve"> compromising your </w:t>
      </w:r>
      <w:bookmarkStart w:id="34" w:name="_Int_5psgkHYq"/>
      <w:r w:rsidR="0062194F" w:rsidRPr="0ADA49D0">
        <w:rPr>
          <w:rFonts w:ascii="Precisely" w:hAnsi="Precisely"/>
        </w:rPr>
        <w:t>firewall</w:t>
      </w:r>
      <w:bookmarkEnd w:id="34"/>
      <w:r w:rsidR="00F451F7" w:rsidRPr="0ADA49D0">
        <w:rPr>
          <w:rFonts w:ascii="Precisely" w:hAnsi="Precisely"/>
        </w:rPr>
        <w:t xml:space="preserve"> or access to SAP data</w:t>
      </w:r>
      <w:r w:rsidR="00A15543" w:rsidRPr="0ADA49D0">
        <w:rPr>
          <w:rFonts w:ascii="Precisely" w:hAnsi="Precisely"/>
        </w:rPr>
        <w:t xml:space="preserve">. </w:t>
      </w:r>
    </w:p>
    <w:p w14:paraId="35813C13" w14:textId="55EC4E6F" w:rsidR="004C3C08" w:rsidRDefault="00C30820" w:rsidP="000B2180">
      <w:pPr>
        <w:ind w:left="720"/>
        <w:rPr>
          <w:rFonts w:ascii="Precisely" w:hAnsi="Precisely"/>
        </w:rPr>
      </w:pPr>
      <w:r>
        <w:rPr>
          <w:rFonts w:ascii="Precisely" w:hAnsi="Precisely"/>
        </w:rPr>
        <w:t>We have a demo video</w:t>
      </w:r>
      <w:r w:rsidR="004C3C08">
        <w:rPr>
          <w:rFonts w:ascii="Precisely" w:hAnsi="Precisely"/>
        </w:rPr>
        <w:t xml:space="preserve"> that walks through the process illustrated below. </w:t>
      </w:r>
      <w:r>
        <w:rPr>
          <w:rFonts w:ascii="Precisely" w:hAnsi="Precisely"/>
        </w:rPr>
        <w:t xml:space="preserve">  Please let us know if you are interested in reviewing and we can send you the video.</w:t>
      </w:r>
    </w:p>
    <w:p w14:paraId="3272BA72" w14:textId="28E17602" w:rsidR="00F12E5A" w:rsidRPr="00E82C89" w:rsidRDefault="000B2180" w:rsidP="00033D42">
      <w:pPr>
        <w:ind w:firstLine="360"/>
        <w:rPr>
          <w:rFonts w:ascii="Precisely" w:hAnsi="Precisely"/>
        </w:rPr>
      </w:pPr>
      <w:r w:rsidRPr="000B2180">
        <w:rPr>
          <w:rFonts w:ascii="Precisely" w:hAnsi="Precisely"/>
          <w:noProof/>
          <w:color w:val="2B579A"/>
          <w:shd w:val="clear" w:color="auto" w:fill="E6E6E6"/>
        </w:rPr>
        <w:drawing>
          <wp:inline distT="0" distB="0" distL="0" distR="0" wp14:anchorId="74CA80D1" wp14:editId="6CD2D269">
            <wp:extent cx="5943600" cy="306959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1"/>
                    <a:stretch>
                      <a:fillRect/>
                    </a:stretch>
                  </pic:blipFill>
                  <pic:spPr>
                    <a:xfrm>
                      <a:off x="0" y="0"/>
                      <a:ext cx="5943600" cy="3069590"/>
                    </a:xfrm>
                    <a:prstGeom prst="rect">
                      <a:avLst/>
                    </a:prstGeom>
                  </pic:spPr>
                </pic:pic>
              </a:graphicData>
            </a:graphic>
          </wp:inline>
        </w:drawing>
      </w:r>
    </w:p>
    <w:p w14:paraId="7FBCA1D9" w14:textId="77777777" w:rsidR="000B4C13" w:rsidRPr="00B84E72" w:rsidRDefault="000B4C13" w:rsidP="00C860D9">
      <w:pPr>
        <w:pStyle w:val="Heading3"/>
        <w:numPr>
          <w:ilvl w:val="0"/>
          <w:numId w:val="4"/>
        </w:numPr>
        <w:rPr>
          <w:rFonts w:ascii="Precisely" w:hAnsi="Precisely"/>
          <w:b/>
          <w:bCs/>
          <w:color w:val="7030A0"/>
        </w:rPr>
      </w:pPr>
      <w:bookmarkStart w:id="35" w:name="_Toc129955458"/>
      <w:r w:rsidRPr="00C860D9">
        <w:rPr>
          <w:b/>
          <w:bCs/>
          <w:color w:val="7030A0"/>
        </w:rPr>
        <w:t>Security</w:t>
      </w:r>
      <w:bookmarkEnd w:id="35"/>
      <w:r w:rsidRPr="00B84E72">
        <w:rPr>
          <w:rFonts w:ascii="Precisely" w:hAnsi="Precisely"/>
          <w:b/>
          <w:bCs/>
          <w:color w:val="7030A0"/>
        </w:rPr>
        <w:t xml:space="preserve"> </w:t>
      </w:r>
    </w:p>
    <w:p w14:paraId="1A32A8D7" w14:textId="6064D4A3" w:rsidR="00E564D7" w:rsidRDefault="23D678D2" w:rsidP="00EE3BDA">
      <w:pPr>
        <w:ind w:left="720"/>
        <w:rPr>
          <w:rFonts w:ascii="Precisely" w:hAnsi="Precisely"/>
        </w:rPr>
      </w:pPr>
      <w:r w:rsidRPr="52937712">
        <w:rPr>
          <w:rFonts w:ascii="Precisely" w:hAnsi="Precisely"/>
        </w:rPr>
        <w:t xml:space="preserve">In addition to adding improvements </w:t>
      </w:r>
      <w:r w:rsidR="2A5C17E6" w:rsidRPr="52937712">
        <w:rPr>
          <w:rFonts w:ascii="Precisely" w:hAnsi="Precisely"/>
        </w:rPr>
        <w:t>such as FIPS enabled mode, GDPR (General Data Protection Regulation) compliance</w:t>
      </w:r>
      <w:r w:rsidR="757CC537" w:rsidRPr="52937712">
        <w:rPr>
          <w:rFonts w:ascii="Precisely" w:hAnsi="Precisely"/>
        </w:rPr>
        <w:t>, better encryption</w:t>
      </w:r>
      <w:r w:rsidR="2A5C17E6" w:rsidRPr="52937712">
        <w:rPr>
          <w:rFonts w:ascii="Precisely" w:hAnsi="Precisely"/>
        </w:rPr>
        <w:t xml:space="preserve"> and keeping up with </w:t>
      </w:r>
      <w:r w:rsidR="44547665" w:rsidRPr="52937712">
        <w:rPr>
          <w:rFonts w:ascii="Precisely" w:hAnsi="Precisely"/>
        </w:rPr>
        <w:t>the latest industry standards</w:t>
      </w:r>
      <w:r w:rsidR="2A5C17E6" w:rsidRPr="52937712">
        <w:rPr>
          <w:rFonts w:ascii="Precisely" w:hAnsi="Precisely"/>
        </w:rPr>
        <w:t xml:space="preserve">, </w:t>
      </w:r>
      <w:bookmarkStart w:id="36" w:name="_Int_eYQMJXFh"/>
      <w:r w:rsidR="322E2BF5" w:rsidRPr="52937712">
        <w:rPr>
          <w:rFonts w:ascii="Precisely" w:hAnsi="Precisely"/>
        </w:rPr>
        <w:t>Evolve</w:t>
      </w:r>
      <w:bookmarkEnd w:id="36"/>
      <w:r w:rsidR="44547665" w:rsidRPr="52937712">
        <w:rPr>
          <w:rFonts w:ascii="Precisely" w:hAnsi="Precisely"/>
        </w:rPr>
        <w:t xml:space="preserve"> </w:t>
      </w:r>
      <w:r w:rsidR="322E2BF5" w:rsidRPr="52937712">
        <w:rPr>
          <w:rFonts w:ascii="Precisely" w:hAnsi="Precisely"/>
        </w:rPr>
        <w:t xml:space="preserve">supports </w:t>
      </w:r>
      <w:r w:rsidR="30798382" w:rsidRPr="52937712">
        <w:rPr>
          <w:rFonts w:ascii="Precisely" w:hAnsi="Precisely"/>
        </w:rPr>
        <w:t>a growing list of au</w:t>
      </w:r>
      <w:r w:rsidR="781A3954" w:rsidRPr="52937712">
        <w:rPr>
          <w:rFonts w:ascii="Precisely" w:hAnsi="Precisely"/>
        </w:rPr>
        <w:t>thentication</w:t>
      </w:r>
      <w:r w:rsidR="30798382" w:rsidRPr="52937712">
        <w:rPr>
          <w:rFonts w:ascii="Precisely" w:hAnsi="Precisely"/>
        </w:rPr>
        <w:t xml:space="preserve"> types</w:t>
      </w:r>
      <w:r w:rsidR="322E2BF5" w:rsidRPr="52937712">
        <w:rPr>
          <w:rFonts w:ascii="Precisely" w:hAnsi="Precisely"/>
        </w:rPr>
        <w:t xml:space="preserve"> </w:t>
      </w:r>
      <w:r w:rsidR="72BB2219" w:rsidRPr="52937712">
        <w:rPr>
          <w:rFonts w:ascii="Precisely" w:hAnsi="Precisely"/>
        </w:rPr>
        <w:t>&amp; providers</w:t>
      </w:r>
      <w:r w:rsidR="1AF2885E" w:rsidRPr="52937712">
        <w:rPr>
          <w:rFonts w:ascii="Precisely" w:hAnsi="Precisely"/>
        </w:rPr>
        <w:t xml:space="preserve">. </w:t>
      </w:r>
    </w:p>
    <w:p w14:paraId="0BF0060F" w14:textId="5900524F" w:rsidR="0080184E" w:rsidRPr="0080184E" w:rsidRDefault="0080184E" w:rsidP="002F4DC2">
      <w:pPr>
        <w:ind w:firstLine="720"/>
        <w:rPr>
          <w:rFonts w:ascii="Precisely" w:hAnsi="Precisely"/>
        </w:rPr>
      </w:pPr>
      <w:r w:rsidRPr="0ADA49D0">
        <w:rPr>
          <w:rFonts w:ascii="Precisely" w:hAnsi="Precisely"/>
        </w:rPr>
        <w:t xml:space="preserve">We support the following </w:t>
      </w:r>
      <w:bookmarkStart w:id="37" w:name="_Int_ZD80GC45"/>
      <w:r w:rsidRPr="0ADA49D0">
        <w:rPr>
          <w:rFonts w:ascii="Precisely" w:hAnsi="Precisely"/>
        </w:rPr>
        <w:t>SSO</w:t>
      </w:r>
      <w:bookmarkEnd w:id="37"/>
      <w:r w:rsidRPr="0ADA49D0">
        <w:rPr>
          <w:rFonts w:ascii="Precisely" w:hAnsi="Precisely"/>
        </w:rPr>
        <w:t xml:space="preserve"> providers</w:t>
      </w:r>
      <w:r w:rsidR="001F0770" w:rsidRPr="0ADA49D0">
        <w:rPr>
          <w:rFonts w:ascii="Precisely" w:hAnsi="Precisely"/>
        </w:rPr>
        <w:t xml:space="preserve"> (as of July 2022)</w:t>
      </w:r>
      <w:r w:rsidRPr="0ADA49D0">
        <w:rPr>
          <w:rFonts w:ascii="Precisely" w:hAnsi="Precisely"/>
        </w:rPr>
        <w:t>:</w:t>
      </w:r>
    </w:p>
    <w:p w14:paraId="12252D71" w14:textId="556CAD5E" w:rsidR="0080184E" w:rsidRPr="00A42638" w:rsidRDefault="2A17AC94" w:rsidP="00A42638">
      <w:pPr>
        <w:pStyle w:val="ListParagraph"/>
        <w:numPr>
          <w:ilvl w:val="1"/>
          <w:numId w:val="6"/>
        </w:numPr>
        <w:spacing w:after="0"/>
        <w:rPr>
          <w:rFonts w:ascii="Precisely" w:hAnsi="Precisely"/>
        </w:rPr>
      </w:pPr>
      <w:r w:rsidRPr="52937712">
        <w:rPr>
          <w:rFonts w:ascii="Precisely" w:hAnsi="Precisely"/>
        </w:rPr>
        <w:t>SAML</w:t>
      </w:r>
      <w:r w:rsidR="77513BCC" w:rsidRPr="52937712">
        <w:rPr>
          <w:rFonts w:ascii="Precisely" w:hAnsi="Precisely"/>
        </w:rPr>
        <w:t xml:space="preserve"> 2.0</w:t>
      </w:r>
      <w:r w:rsidRPr="52937712">
        <w:rPr>
          <w:rFonts w:ascii="Precisely" w:hAnsi="Precisely"/>
        </w:rPr>
        <w:t xml:space="preserve"> (Azure </w:t>
      </w:r>
      <w:bookmarkStart w:id="38" w:name="_Int_xD1rNNpy"/>
      <w:r w:rsidRPr="52937712">
        <w:rPr>
          <w:rFonts w:ascii="Precisely" w:hAnsi="Precisely"/>
        </w:rPr>
        <w:t>AD</w:t>
      </w:r>
      <w:bookmarkEnd w:id="38"/>
      <w:r w:rsidRPr="52937712">
        <w:rPr>
          <w:rFonts w:ascii="Precisely" w:hAnsi="Precisely"/>
        </w:rPr>
        <w:t xml:space="preserve">, Okta, </w:t>
      </w:r>
      <w:bookmarkStart w:id="39" w:name="_Int_xz9HxrUO"/>
      <w:r w:rsidRPr="52937712">
        <w:rPr>
          <w:rFonts w:ascii="Precisely" w:hAnsi="Precisely"/>
        </w:rPr>
        <w:t>ADFS</w:t>
      </w:r>
      <w:bookmarkEnd w:id="39"/>
      <w:r w:rsidRPr="52937712">
        <w:rPr>
          <w:rFonts w:ascii="Precisely" w:hAnsi="Precisely"/>
        </w:rPr>
        <w:t>, Auth0, Google)</w:t>
      </w:r>
    </w:p>
    <w:p w14:paraId="4CA72A33" w14:textId="42EF16B4" w:rsidR="00A42638" w:rsidRPr="007243B2" w:rsidRDefault="0080184E" w:rsidP="007243B2">
      <w:pPr>
        <w:pStyle w:val="ListParagraph"/>
        <w:numPr>
          <w:ilvl w:val="1"/>
          <w:numId w:val="6"/>
        </w:numPr>
        <w:spacing w:after="0"/>
        <w:rPr>
          <w:rFonts w:ascii="Precisely" w:hAnsi="Precisely"/>
        </w:rPr>
      </w:pPr>
      <w:r w:rsidRPr="00A42638">
        <w:rPr>
          <w:rFonts w:ascii="Precisely" w:hAnsi="Precisely"/>
        </w:rPr>
        <w:t>OAuth (Azure AD, Okta, ADFS, Auth0)</w:t>
      </w:r>
    </w:p>
    <w:p w14:paraId="75C4FB78" w14:textId="53B11CB5" w:rsidR="00370ABC" w:rsidRDefault="00370ABC" w:rsidP="0080184E">
      <w:pPr>
        <w:ind w:left="720"/>
        <w:rPr>
          <w:rFonts w:ascii="Precisely" w:hAnsi="Precisely"/>
        </w:rPr>
      </w:pPr>
      <w:r>
        <w:rPr>
          <w:rFonts w:ascii="Precisely" w:hAnsi="Precisely"/>
        </w:rPr>
        <w:t>SAP Authentication</w:t>
      </w:r>
      <w:r w:rsidR="00033D42">
        <w:rPr>
          <w:rFonts w:ascii="Precisely" w:hAnsi="Precisely"/>
        </w:rPr>
        <w:t xml:space="preserve"> types</w:t>
      </w:r>
      <w:r>
        <w:rPr>
          <w:rFonts w:ascii="Precisely" w:hAnsi="Precisely"/>
        </w:rPr>
        <w:t xml:space="preserve">: </w:t>
      </w:r>
    </w:p>
    <w:p w14:paraId="2603B132" w14:textId="1AB967C6" w:rsidR="001F277C" w:rsidRPr="002F4DC2" w:rsidRDefault="00033D42" w:rsidP="00557BC9">
      <w:pPr>
        <w:spacing w:after="0" w:line="240" w:lineRule="auto"/>
        <w:ind w:left="360" w:firstLine="720"/>
        <w:rPr>
          <w:rFonts w:ascii="Precisely" w:hAnsi="Precisely"/>
        </w:rPr>
      </w:pPr>
      <w:r>
        <w:rPr>
          <w:rFonts w:ascii="Precisely" w:hAnsi="Precisely"/>
        </w:rPr>
        <w:t xml:space="preserve">SAP </w:t>
      </w:r>
      <w:r w:rsidR="001F277C" w:rsidRPr="002F4DC2">
        <w:rPr>
          <w:rFonts w:ascii="Precisely" w:hAnsi="Precisely"/>
        </w:rPr>
        <w:t>SSO authentication:</w:t>
      </w:r>
    </w:p>
    <w:p w14:paraId="315F91FF" w14:textId="6589E21F" w:rsidR="001F277C" w:rsidRPr="00A72C63" w:rsidRDefault="001F277C" w:rsidP="00557BC9">
      <w:pPr>
        <w:pStyle w:val="ListParagraph"/>
        <w:numPr>
          <w:ilvl w:val="0"/>
          <w:numId w:val="4"/>
        </w:numPr>
        <w:spacing w:after="0" w:line="240" w:lineRule="auto"/>
        <w:ind w:left="1440"/>
        <w:rPr>
          <w:rFonts w:ascii="Precisely" w:hAnsi="Precisely"/>
        </w:rPr>
      </w:pPr>
      <w:r w:rsidRPr="0084157B">
        <w:rPr>
          <w:rFonts w:ascii="Precisely" w:hAnsi="Precisely"/>
        </w:rPr>
        <w:t xml:space="preserve">Activate SNC, SAP Enterprise Portal (SP Nego), </w:t>
      </w:r>
      <w:r w:rsidRPr="00A72C63">
        <w:rPr>
          <w:rFonts w:ascii="Precisely" w:hAnsi="Precisely"/>
        </w:rPr>
        <w:t>X.509, SAP Trust, SAP SAML</w:t>
      </w:r>
    </w:p>
    <w:p w14:paraId="3A70B84E" w14:textId="77777777" w:rsidR="001F277C" w:rsidRPr="0048220E" w:rsidRDefault="001F277C" w:rsidP="00557BC9">
      <w:pPr>
        <w:spacing w:after="0" w:line="240" w:lineRule="auto"/>
        <w:ind w:left="360" w:firstLine="720"/>
        <w:rPr>
          <w:rFonts w:ascii="Precisely" w:hAnsi="Precisely"/>
        </w:rPr>
      </w:pPr>
      <w:r w:rsidRPr="0048220E">
        <w:rPr>
          <w:rFonts w:ascii="Precisely" w:hAnsi="Precisely"/>
        </w:rPr>
        <w:t xml:space="preserve">Non SSO authentication: </w:t>
      </w:r>
    </w:p>
    <w:p w14:paraId="0BE312A2" w14:textId="75B4AB61" w:rsidR="001F277C" w:rsidRPr="00033D42" w:rsidRDefault="001F277C" w:rsidP="00557BC9">
      <w:pPr>
        <w:pStyle w:val="ListParagraph"/>
        <w:numPr>
          <w:ilvl w:val="0"/>
          <w:numId w:val="4"/>
        </w:numPr>
        <w:spacing w:after="0" w:line="240" w:lineRule="auto"/>
        <w:ind w:left="1440"/>
        <w:rPr>
          <w:rFonts w:ascii="Precisely" w:hAnsi="Precisely"/>
        </w:rPr>
      </w:pPr>
      <w:r w:rsidRPr="0084157B">
        <w:rPr>
          <w:rFonts w:ascii="Precisely" w:hAnsi="Precisely"/>
        </w:rPr>
        <w:t xml:space="preserve">SAP Credentials Based, </w:t>
      </w:r>
      <w:r w:rsidRPr="00033D42">
        <w:rPr>
          <w:rFonts w:ascii="Precisely" w:hAnsi="Precisely"/>
        </w:rPr>
        <w:t>SAP Enterprise Portal (User Creds)</w:t>
      </w:r>
    </w:p>
    <w:p w14:paraId="691DD2D1" w14:textId="77777777" w:rsidR="000B4C13" w:rsidRPr="00C860D9" w:rsidRDefault="00127078" w:rsidP="00C860D9">
      <w:pPr>
        <w:pStyle w:val="Heading3"/>
        <w:numPr>
          <w:ilvl w:val="0"/>
          <w:numId w:val="4"/>
        </w:numPr>
        <w:rPr>
          <w:b/>
          <w:bCs/>
          <w:color w:val="7030A0"/>
        </w:rPr>
      </w:pPr>
      <w:bookmarkStart w:id="40" w:name="_Toc129955459"/>
      <w:r w:rsidRPr="00C860D9">
        <w:rPr>
          <w:b/>
          <w:bCs/>
          <w:color w:val="7030A0"/>
        </w:rPr>
        <w:t>Performance</w:t>
      </w:r>
      <w:bookmarkEnd w:id="40"/>
    </w:p>
    <w:p w14:paraId="0B8CF718" w14:textId="33E9B671" w:rsidR="00C61F16" w:rsidRPr="00D532A3" w:rsidRDefault="001801B6" w:rsidP="00D532A3">
      <w:pPr>
        <w:ind w:left="720"/>
        <w:rPr>
          <w:rFonts w:ascii="Precisely" w:hAnsi="Precisely"/>
        </w:rPr>
      </w:pPr>
      <w:r w:rsidRPr="00D532A3">
        <w:rPr>
          <w:rFonts w:ascii="Precisely" w:hAnsi="Precisely"/>
        </w:rPr>
        <w:t>Yes, webforms are amazing</w:t>
      </w:r>
      <w:r w:rsidR="0089586C" w:rsidRPr="00D532A3">
        <w:rPr>
          <w:rFonts w:ascii="Precisely" w:hAnsi="Precisely"/>
        </w:rPr>
        <w:t>, but sometimes the</w:t>
      </w:r>
      <w:r w:rsidR="0039035E">
        <w:rPr>
          <w:rFonts w:ascii="Precisely" w:hAnsi="Precisely"/>
        </w:rPr>
        <w:t>y can get heavy with hundreds of</w:t>
      </w:r>
      <w:r w:rsidR="0089586C" w:rsidRPr="00D532A3">
        <w:rPr>
          <w:rFonts w:ascii="Precisely" w:hAnsi="Precisely"/>
        </w:rPr>
        <w:t xml:space="preserve"> rules and </w:t>
      </w:r>
      <w:r w:rsidR="00862595">
        <w:rPr>
          <w:rFonts w:ascii="Precisely" w:hAnsi="Precisely"/>
        </w:rPr>
        <w:t xml:space="preserve">large </w:t>
      </w:r>
      <w:r w:rsidR="002C7B60">
        <w:rPr>
          <w:rFonts w:ascii="Precisely" w:hAnsi="Precisely"/>
        </w:rPr>
        <w:t xml:space="preserve">tables full of </w:t>
      </w:r>
      <w:r w:rsidR="0089586C" w:rsidRPr="00D532A3">
        <w:rPr>
          <w:rFonts w:ascii="Precisely" w:hAnsi="Precisely"/>
        </w:rPr>
        <w:t xml:space="preserve">data. </w:t>
      </w:r>
      <w:r w:rsidR="00E11A60">
        <w:rPr>
          <w:rFonts w:ascii="Precisely" w:hAnsi="Precisely"/>
        </w:rPr>
        <w:t>T</w:t>
      </w:r>
      <w:r w:rsidR="00DA03B5">
        <w:rPr>
          <w:rFonts w:ascii="Precisely" w:hAnsi="Precisely"/>
        </w:rPr>
        <w:t xml:space="preserve">hanks to key </w:t>
      </w:r>
      <w:r w:rsidR="005041F7">
        <w:rPr>
          <w:rFonts w:ascii="Precisely" w:hAnsi="Precisely"/>
        </w:rPr>
        <w:t xml:space="preserve">code </w:t>
      </w:r>
      <w:r w:rsidR="0089586C" w:rsidRPr="00D532A3">
        <w:rPr>
          <w:rFonts w:ascii="Precisely" w:hAnsi="Precisely"/>
        </w:rPr>
        <w:t>improvements</w:t>
      </w:r>
      <w:r w:rsidR="00862595">
        <w:rPr>
          <w:rFonts w:ascii="Precisely" w:hAnsi="Precisely"/>
        </w:rPr>
        <w:t xml:space="preserve"> and a leaner architecture</w:t>
      </w:r>
      <w:r w:rsidR="00E11A60">
        <w:rPr>
          <w:rFonts w:ascii="Precisely" w:hAnsi="Precisely"/>
        </w:rPr>
        <w:t xml:space="preserve">, </w:t>
      </w:r>
      <w:r w:rsidR="000D4A9F">
        <w:rPr>
          <w:rFonts w:ascii="Precisely" w:hAnsi="Precisely"/>
        </w:rPr>
        <w:t xml:space="preserve">webforms on </w:t>
      </w:r>
      <w:r w:rsidR="00D532A3" w:rsidRPr="00D532A3">
        <w:rPr>
          <w:rFonts w:ascii="Precisely" w:hAnsi="Precisely"/>
        </w:rPr>
        <w:t xml:space="preserve">Evolve are </w:t>
      </w:r>
      <w:r w:rsidR="00540BDE">
        <w:rPr>
          <w:rFonts w:ascii="Precisely" w:hAnsi="Precisely"/>
        </w:rPr>
        <w:t>30-</w:t>
      </w:r>
      <w:r w:rsidR="00D532A3" w:rsidRPr="00D532A3">
        <w:rPr>
          <w:rFonts w:ascii="Precisely" w:hAnsi="Precisely"/>
        </w:rPr>
        <w:t>50% faster than on Foundation. Ask us for more details on this</w:t>
      </w:r>
      <w:r w:rsidR="00284AC9">
        <w:rPr>
          <w:rFonts w:ascii="Precisely" w:hAnsi="Precisely"/>
        </w:rPr>
        <w:t xml:space="preserve"> and we can share best practices for </w:t>
      </w:r>
      <w:r w:rsidR="00363559">
        <w:rPr>
          <w:rFonts w:ascii="Precisely" w:hAnsi="Precisely"/>
        </w:rPr>
        <w:t>choosing the right UI for your workflow.</w:t>
      </w:r>
    </w:p>
    <w:p w14:paraId="71FB8533" w14:textId="3931D6FF" w:rsidR="004D0157" w:rsidRDefault="638DBFA4" w:rsidP="004D0157">
      <w:pPr>
        <w:rPr>
          <w:rFonts w:ascii="Precisely" w:hAnsi="Precisely"/>
        </w:rPr>
      </w:pPr>
      <w:r w:rsidRPr="52937712">
        <w:rPr>
          <w:rFonts w:ascii="Precisely" w:hAnsi="Precisely"/>
        </w:rPr>
        <w:lastRenderedPageBreak/>
        <w:t xml:space="preserve">Hopefully, this gives you a good summary of the business and technical benefits of migrating to Evolve. </w:t>
      </w:r>
      <w:r w:rsidR="762B0865" w:rsidRPr="52937712">
        <w:rPr>
          <w:rFonts w:ascii="Precisely" w:hAnsi="Precisely"/>
        </w:rPr>
        <w:t xml:space="preserve">The next step is to understand the process and plan for the </w:t>
      </w:r>
      <w:bookmarkStart w:id="41" w:name="_Int_SxXZbD7Q"/>
      <w:r w:rsidR="762B0865" w:rsidRPr="52937712">
        <w:rPr>
          <w:rFonts w:ascii="Precisely" w:hAnsi="Precisely"/>
        </w:rPr>
        <w:t>appropriate resources</w:t>
      </w:r>
      <w:bookmarkEnd w:id="41"/>
      <w:r w:rsidR="762B0865" w:rsidRPr="52937712">
        <w:rPr>
          <w:rFonts w:ascii="Precisely" w:hAnsi="Precisely"/>
        </w:rPr>
        <w:t xml:space="preserve">. </w:t>
      </w:r>
    </w:p>
    <w:p w14:paraId="1ACC6333" w14:textId="508643DE" w:rsidR="00106A9A" w:rsidRPr="0023630B" w:rsidRDefault="00C860D9" w:rsidP="00294478">
      <w:pPr>
        <w:pStyle w:val="Heading1"/>
        <w:rPr>
          <w:rFonts w:ascii="Precisely Extra Bold" w:hAnsi="Precisely Extra Bold"/>
          <w:color w:val="7030A0"/>
        </w:rPr>
      </w:pPr>
      <w:bookmarkStart w:id="42" w:name="_Toc129955460"/>
      <w:r w:rsidRPr="0023630B">
        <w:rPr>
          <w:rFonts w:ascii="Precisely Extra Bold" w:hAnsi="Precisely Extra Bold"/>
          <w:color w:val="7030A0"/>
        </w:rPr>
        <w:t>Migration Planning</w:t>
      </w:r>
      <w:bookmarkEnd w:id="42"/>
    </w:p>
    <w:p w14:paraId="29E04604" w14:textId="48A9D5D6" w:rsidR="00106A9A" w:rsidRPr="00B84E72" w:rsidRDefault="004D0157" w:rsidP="00127078">
      <w:pPr>
        <w:rPr>
          <w:rFonts w:ascii="Precisely" w:hAnsi="Precisely"/>
        </w:rPr>
      </w:pPr>
      <w:r>
        <w:rPr>
          <w:rFonts w:ascii="Precisely" w:hAnsi="Precisely"/>
        </w:rPr>
        <w:t xml:space="preserve">Like most projects, migration scope, timeline and effort will depend on your current deployment </w:t>
      </w:r>
      <w:r w:rsidR="00E645B0">
        <w:rPr>
          <w:rFonts w:ascii="Precisely" w:hAnsi="Precisely"/>
        </w:rPr>
        <w:t xml:space="preserve">of users, </w:t>
      </w:r>
      <w:r w:rsidR="00C546FC">
        <w:rPr>
          <w:rFonts w:ascii="Precisely" w:hAnsi="Precisely"/>
        </w:rPr>
        <w:t>scripts,</w:t>
      </w:r>
      <w:r w:rsidR="00E645B0">
        <w:rPr>
          <w:rFonts w:ascii="Precisely" w:hAnsi="Precisely"/>
        </w:rPr>
        <w:t xml:space="preserve"> and workflow solutions </w:t>
      </w:r>
      <w:r w:rsidR="00637153">
        <w:rPr>
          <w:rFonts w:ascii="Precisely" w:hAnsi="Precisely"/>
        </w:rPr>
        <w:t>as well as</w:t>
      </w:r>
      <w:r>
        <w:rPr>
          <w:rFonts w:ascii="Precisely" w:hAnsi="Precisely"/>
        </w:rPr>
        <w:t xml:space="preserve"> future needs. </w:t>
      </w:r>
      <w:r w:rsidR="002A6707">
        <w:rPr>
          <w:rFonts w:ascii="Precisely" w:hAnsi="Precisely"/>
        </w:rPr>
        <w:t>Here are some of the most common questions</w:t>
      </w:r>
      <w:r w:rsidR="006A336B">
        <w:rPr>
          <w:rFonts w:ascii="Precisely" w:hAnsi="Precisely"/>
        </w:rPr>
        <w:t xml:space="preserve"> and answers. Please reach out if you need further clarification. </w:t>
      </w:r>
    </w:p>
    <w:p w14:paraId="40C0D742" w14:textId="7973559A" w:rsidR="00127078" w:rsidRDefault="002168B1" w:rsidP="00C860D9">
      <w:pPr>
        <w:pStyle w:val="Heading3"/>
        <w:rPr>
          <w:rFonts w:ascii="Precisely" w:hAnsi="Precisely"/>
          <w:b/>
          <w:bCs/>
          <w:color w:val="7030A0"/>
        </w:rPr>
      </w:pPr>
      <w:bookmarkStart w:id="43" w:name="_Toc129955461"/>
      <w:r w:rsidRPr="00473C8C">
        <w:rPr>
          <w:rFonts w:ascii="Precisely" w:hAnsi="Precisely"/>
          <w:b/>
          <w:bCs/>
          <w:color w:val="7030A0"/>
        </w:rPr>
        <w:t xml:space="preserve">Which version </w:t>
      </w:r>
      <w:r w:rsidR="00D327C3">
        <w:rPr>
          <w:rFonts w:ascii="Precisely" w:hAnsi="Precisely"/>
          <w:b/>
          <w:bCs/>
          <w:color w:val="7030A0"/>
        </w:rPr>
        <w:t>should we install</w:t>
      </w:r>
      <w:r w:rsidRPr="00473C8C">
        <w:rPr>
          <w:rFonts w:ascii="Precisely" w:hAnsi="Precisely"/>
          <w:b/>
          <w:bCs/>
          <w:color w:val="7030A0"/>
        </w:rPr>
        <w:t>?</w:t>
      </w:r>
      <w:bookmarkEnd w:id="43"/>
    </w:p>
    <w:p w14:paraId="66AF4EBA" w14:textId="00C4D568" w:rsidR="00D73445" w:rsidRPr="00540135" w:rsidRDefault="006A336B" w:rsidP="006A336B">
      <w:pPr>
        <w:rPr>
          <w:rFonts w:ascii="Precisely" w:hAnsi="Precisely"/>
        </w:rPr>
      </w:pPr>
      <w:r w:rsidRPr="00540135">
        <w:rPr>
          <w:rFonts w:ascii="Precisely" w:hAnsi="Precisely"/>
        </w:rPr>
        <w:t xml:space="preserve">It is always better to </w:t>
      </w:r>
      <w:r w:rsidR="00177CB0" w:rsidRPr="00540135">
        <w:rPr>
          <w:rFonts w:ascii="Precisely" w:hAnsi="Precisely"/>
        </w:rPr>
        <w:t>install the latest patch version available</w:t>
      </w:r>
      <w:r w:rsidR="007E047D">
        <w:rPr>
          <w:rFonts w:ascii="Precisely" w:hAnsi="Precisely"/>
        </w:rPr>
        <w:t xml:space="preserve"> to</w:t>
      </w:r>
      <w:r w:rsidR="00355634">
        <w:rPr>
          <w:rFonts w:ascii="Precisely" w:hAnsi="Precisely"/>
        </w:rPr>
        <w:t xml:space="preserve"> </w:t>
      </w:r>
      <w:r w:rsidR="00966661">
        <w:rPr>
          <w:rFonts w:ascii="Precisely" w:hAnsi="Precisely"/>
        </w:rPr>
        <w:t>get the latest bug fixes</w:t>
      </w:r>
      <w:r w:rsidR="00FB5757" w:rsidRPr="00540135">
        <w:rPr>
          <w:rFonts w:ascii="Precisely" w:hAnsi="Precisely"/>
        </w:rPr>
        <w:t>.</w:t>
      </w:r>
      <w:r w:rsidR="00EB3211" w:rsidRPr="00540135">
        <w:rPr>
          <w:rFonts w:ascii="Precisely" w:hAnsi="Precisely"/>
        </w:rPr>
        <w:t xml:space="preserve"> </w:t>
      </w:r>
    </w:p>
    <w:p w14:paraId="258B7AF0" w14:textId="46AF205F" w:rsidR="00D73445" w:rsidRPr="00540135" w:rsidRDefault="00D73445" w:rsidP="006A336B">
      <w:pPr>
        <w:rPr>
          <w:rFonts w:ascii="Precisely" w:hAnsi="Precisely"/>
        </w:rPr>
      </w:pPr>
      <w:r w:rsidRPr="00540135">
        <w:rPr>
          <w:rFonts w:ascii="Precisely" w:hAnsi="Precisely"/>
        </w:rPr>
        <w:t xml:space="preserve">There are specifically 3 </w:t>
      </w:r>
      <w:r w:rsidR="00E37F38" w:rsidRPr="00540135">
        <w:rPr>
          <w:rFonts w:ascii="Precisely" w:hAnsi="Precisely"/>
        </w:rPr>
        <w:t>components</w:t>
      </w:r>
      <w:r w:rsidRPr="00540135">
        <w:rPr>
          <w:rFonts w:ascii="Precisely" w:hAnsi="Precisely"/>
        </w:rPr>
        <w:t xml:space="preserve"> to the </w:t>
      </w:r>
      <w:r w:rsidR="00E37F38" w:rsidRPr="00540135">
        <w:rPr>
          <w:rFonts w:ascii="Precisely" w:hAnsi="Precisely"/>
        </w:rPr>
        <w:t>platform</w:t>
      </w:r>
      <w:r w:rsidRPr="00540135">
        <w:rPr>
          <w:rFonts w:ascii="Precisely" w:hAnsi="Precisely"/>
        </w:rPr>
        <w:t xml:space="preserve">. </w:t>
      </w:r>
    </w:p>
    <w:p w14:paraId="457E8538" w14:textId="77777777" w:rsidR="004D586E" w:rsidRPr="00540135" w:rsidRDefault="00D73445" w:rsidP="00D73445">
      <w:pPr>
        <w:pStyle w:val="ListParagraph"/>
        <w:numPr>
          <w:ilvl w:val="0"/>
          <w:numId w:val="7"/>
        </w:numPr>
        <w:rPr>
          <w:rFonts w:ascii="Precisely" w:hAnsi="Precisely"/>
        </w:rPr>
      </w:pPr>
      <w:r w:rsidRPr="00540135">
        <w:rPr>
          <w:rFonts w:ascii="Precisely" w:hAnsi="Precisely"/>
        </w:rPr>
        <w:t xml:space="preserve">Desktop Software – Studio </w:t>
      </w:r>
    </w:p>
    <w:p w14:paraId="452FBF8F" w14:textId="19E90EB2" w:rsidR="004D586E" w:rsidRPr="00540135" w:rsidRDefault="2FAB5F3E" w:rsidP="00D73445">
      <w:pPr>
        <w:pStyle w:val="ListParagraph"/>
        <w:numPr>
          <w:ilvl w:val="0"/>
          <w:numId w:val="7"/>
        </w:numPr>
        <w:rPr>
          <w:rFonts w:ascii="Precisely" w:hAnsi="Precisely"/>
        </w:rPr>
      </w:pPr>
      <w:r w:rsidRPr="52937712">
        <w:rPr>
          <w:rFonts w:ascii="Precisely" w:hAnsi="Precisely"/>
        </w:rPr>
        <w:t xml:space="preserve">Server Software – Evolve Application </w:t>
      </w:r>
      <w:r w:rsidR="21890A32" w:rsidRPr="52937712">
        <w:rPr>
          <w:rFonts w:ascii="Precisely" w:hAnsi="Precisely"/>
        </w:rPr>
        <w:t>Server,</w:t>
      </w:r>
      <w:r w:rsidRPr="52937712">
        <w:rPr>
          <w:rFonts w:ascii="Precisely" w:hAnsi="Precisely"/>
        </w:rPr>
        <w:t xml:space="preserve"> Worker </w:t>
      </w:r>
      <w:r w:rsidR="139BBD36" w:rsidRPr="52937712">
        <w:rPr>
          <w:rFonts w:ascii="Precisely" w:hAnsi="Precisely"/>
        </w:rPr>
        <w:t>Server,</w:t>
      </w:r>
      <w:r w:rsidRPr="52937712">
        <w:rPr>
          <w:rFonts w:ascii="Precisely" w:hAnsi="Precisely"/>
        </w:rPr>
        <w:t xml:space="preserve"> and Database</w:t>
      </w:r>
      <w:commentRangeStart w:id="44"/>
      <w:commentRangeEnd w:id="44"/>
      <w:r w:rsidR="004D586E">
        <w:rPr>
          <w:rStyle w:val="CommentReference"/>
        </w:rPr>
        <w:commentReference w:id="44"/>
      </w:r>
      <w:r w:rsidR="00C30820">
        <w:rPr>
          <w:rFonts w:ascii="Precisely" w:hAnsi="Precisely"/>
        </w:rPr>
        <w:t xml:space="preserve"> </w:t>
      </w:r>
      <w:proofErr w:type="gramStart"/>
      <w:r w:rsidR="00C30820">
        <w:rPr>
          <w:rFonts w:ascii="Precisely" w:hAnsi="Precisely"/>
        </w:rPr>
        <w:t>Server</w:t>
      </w:r>
      <w:proofErr w:type="gramEnd"/>
    </w:p>
    <w:p w14:paraId="1DF4FF7E" w14:textId="4DBF1DBA" w:rsidR="006A336B" w:rsidRPr="00540135" w:rsidRDefault="173C1ACA" w:rsidP="00D73445">
      <w:pPr>
        <w:pStyle w:val="ListParagraph"/>
        <w:numPr>
          <w:ilvl w:val="0"/>
          <w:numId w:val="7"/>
        </w:numPr>
        <w:rPr>
          <w:rFonts w:ascii="Precisely" w:hAnsi="Precisely"/>
        </w:rPr>
      </w:pPr>
      <w:r w:rsidRPr="52937712">
        <w:rPr>
          <w:rFonts w:ascii="Precisely" w:hAnsi="Precisely"/>
        </w:rPr>
        <w:t xml:space="preserve">SAP certified Add-on </w:t>
      </w:r>
      <w:r w:rsidR="6F6119CD" w:rsidRPr="52937712">
        <w:rPr>
          <w:rFonts w:ascii="Precisely" w:hAnsi="Precisely"/>
        </w:rPr>
        <w:t xml:space="preserve">- </w:t>
      </w:r>
      <w:r w:rsidR="00C30820">
        <w:rPr>
          <w:rFonts w:ascii="Precisely" w:hAnsi="Precisely"/>
        </w:rPr>
        <w:t>Automate</w:t>
      </w:r>
      <w:r w:rsidR="2FAB5F3E" w:rsidRPr="52937712">
        <w:rPr>
          <w:rFonts w:ascii="Precisely" w:hAnsi="Precisely"/>
        </w:rPr>
        <w:t xml:space="preserve"> Function Module (previously </w:t>
      </w:r>
      <w:r w:rsidR="00E65355">
        <w:rPr>
          <w:rFonts w:ascii="Precisely" w:hAnsi="Precisely"/>
        </w:rPr>
        <w:t>AFM</w:t>
      </w:r>
      <w:r w:rsidR="2FAB5F3E" w:rsidRPr="52937712">
        <w:rPr>
          <w:rFonts w:ascii="Precisely" w:hAnsi="Precisely"/>
        </w:rPr>
        <w:t>)</w:t>
      </w:r>
      <w:commentRangeStart w:id="45"/>
      <w:commentRangeEnd w:id="45"/>
      <w:r w:rsidR="00892947">
        <w:rPr>
          <w:rStyle w:val="CommentReference"/>
        </w:rPr>
        <w:commentReference w:id="45"/>
      </w:r>
    </w:p>
    <w:p w14:paraId="2ED04797" w14:textId="153AFAB1" w:rsidR="00CE2186" w:rsidRPr="00540135" w:rsidRDefault="2DBDB302" w:rsidP="00D051EE">
      <w:pPr>
        <w:rPr>
          <w:rFonts w:ascii="Precisely" w:hAnsi="Precisely"/>
        </w:rPr>
      </w:pPr>
      <w:r w:rsidRPr="52937712">
        <w:rPr>
          <w:rFonts w:ascii="Precisely" w:hAnsi="Precisely"/>
        </w:rPr>
        <w:t>Each version of Studio is compatible only with the same-numbered version of Evolve.</w:t>
      </w:r>
    </w:p>
    <w:p w14:paraId="19988EF9" w14:textId="0643D0E6" w:rsidR="00CE2186" w:rsidRPr="00540135" w:rsidRDefault="34B047C1" w:rsidP="004D3D3C">
      <w:pPr>
        <w:rPr>
          <w:rFonts w:ascii="Precisely" w:hAnsi="Precisely"/>
        </w:rPr>
      </w:pPr>
      <w:r w:rsidRPr="52937712">
        <w:rPr>
          <w:rFonts w:ascii="Precisely" w:hAnsi="Precisely"/>
        </w:rPr>
        <w:t xml:space="preserve">The </w:t>
      </w:r>
      <w:r w:rsidR="5F39FCF3" w:rsidRPr="52937712">
        <w:rPr>
          <w:rFonts w:ascii="Precisely" w:hAnsi="Precisely"/>
        </w:rPr>
        <w:t>Function Module (</w:t>
      </w:r>
      <w:r w:rsidR="00C30820">
        <w:rPr>
          <w:rFonts w:ascii="Precisely" w:hAnsi="Precisely"/>
        </w:rPr>
        <w:t>A</w:t>
      </w:r>
      <w:r w:rsidR="5F39FCF3" w:rsidRPr="52937712">
        <w:rPr>
          <w:rFonts w:ascii="Precisely" w:hAnsi="Precisely"/>
        </w:rPr>
        <w:t xml:space="preserve">FM) </w:t>
      </w:r>
      <w:r w:rsidRPr="52937712">
        <w:rPr>
          <w:rFonts w:ascii="Precisely" w:hAnsi="Precisely"/>
        </w:rPr>
        <w:t>must be either the same version or a</w:t>
      </w:r>
      <w:r w:rsidR="4E623B3E" w:rsidRPr="52937712">
        <w:rPr>
          <w:rFonts w:ascii="Precisely" w:hAnsi="Precisely"/>
        </w:rPr>
        <w:t>n</w:t>
      </w:r>
      <w:r w:rsidRPr="52937712">
        <w:rPr>
          <w:rFonts w:ascii="Precisely" w:hAnsi="Precisely"/>
        </w:rPr>
        <w:t xml:space="preserve"> </w:t>
      </w:r>
      <w:r w:rsidR="5F39FCF3" w:rsidRPr="52937712">
        <w:rPr>
          <w:rFonts w:ascii="Precisely" w:hAnsi="Precisely"/>
        </w:rPr>
        <w:t>earlier</w:t>
      </w:r>
      <w:r w:rsidRPr="52937712">
        <w:rPr>
          <w:rFonts w:ascii="Precisely" w:hAnsi="Precisely"/>
        </w:rPr>
        <w:t xml:space="preserve"> version of </w:t>
      </w:r>
      <w:r w:rsidR="5F39FCF3" w:rsidRPr="52937712">
        <w:rPr>
          <w:rFonts w:ascii="Precisely" w:hAnsi="Precisely"/>
        </w:rPr>
        <w:t xml:space="preserve">client software (Studio) </w:t>
      </w:r>
      <w:r w:rsidR="4E623B3E" w:rsidRPr="52937712">
        <w:rPr>
          <w:rFonts w:ascii="Precisely" w:hAnsi="Precisely"/>
        </w:rPr>
        <w:t>to</w:t>
      </w:r>
      <w:r w:rsidRPr="52937712">
        <w:rPr>
          <w:rFonts w:ascii="Precisely" w:hAnsi="Precisely"/>
        </w:rPr>
        <w:t xml:space="preserve"> run and be supported by </w:t>
      </w:r>
      <w:r w:rsidR="00C30820">
        <w:rPr>
          <w:rFonts w:ascii="Precisely" w:hAnsi="Precisely"/>
        </w:rPr>
        <w:t>Precisely.</w:t>
      </w:r>
      <w:r w:rsidR="7D3A8CF5" w:rsidRPr="52937712">
        <w:rPr>
          <w:rFonts w:ascii="Precisely" w:hAnsi="Precisely"/>
        </w:rPr>
        <w:t xml:space="preserve"> This </w:t>
      </w:r>
      <w:r w:rsidR="62FC15EF" w:rsidRPr="52937712">
        <w:rPr>
          <w:rFonts w:ascii="Precisely" w:hAnsi="Precisely"/>
        </w:rPr>
        <w:t xml:space="preserve">approach </w:t>
      </w:r>
      <w:r w:rsidR="7D3A8CF5" w:rsidRPr="52937712">
        <w:rPr>
          <w:rFonts w:ascii="Precisely" w:hAnsi="Precisely"/>
        </w:rPr>
        <w:t xml:space="preserve">helps with </w:t>
      </w:r>
      <w:bookmarkStart w:id="46" w:name="_Int_UagVQkmg"/>
      <w:r w:rsidR="7D3A8CF5" w:rsidRPr="52937712">
        <w:rPr>
          <w:rFonts w:ascii="Precisely" w:hAnsi="Precisely"/>
        </w:rPr>
        <w:t>maintaining</w:t>
      </w:r>
      <w:bookmarkEnd w:id="46"/>
      <w:r w:rsidR="7D3A8CF5" w:rsidRPr="52937712">
        <w:rPr>
          <w:rFonts w:ascii="Precisely" w:hAnsi="Precisely"/>
        </w:rPr>
        <w:t xml:space="preserve"> dual access to old and new </w:t>
      </w:r>
      <w:r w:rsidR="62FC15EF" w:rsidRPr="52937712">
        <w:rPr>
          <w:rFonts w:ascii="Precisely" w:hAnsi="Precisely"/>
        </w:rPr>
        <w:t>environments, more on this later.</w:t>
      </w:r>
    </w:p>
    <w:p w14:paraId="74427731" w14:textId="20157731" w:rsidR="00817372" w:rsidRDefault="00434190" w:rsidP="004D3D3C">
      <w:pPr>
        <w:rPr>
          <w:rFonts w:ascii="Precisely" w:hAnsi="Precisely"/>
        </w:rPr>
      </w:pPr>
      <w:r w:rsidRPr="0ADA49D0">
        <w:rPr>
          <w:rFonts w:ascii="Precisely" w:hAnsi="Precisely"/>
        </w:rPr>
        <w:t xml:space="preserve">To get the full benefits of a release (specifically, the co-dependent new features), </w:t>
      </w:r>
      <w:commentRangeStart w:id="47"/>
      <w:commentRangeStart w:id="48"/>
      <w:r w:rsidRPr="0ADA49D0">
        <w:rPr>
          <w:rFonts w:ascii="Precisely" w:hAnsi="Precisely"/>
        </w:rPr>
        <w:t xml:space="preserve">the Studio client and the </w:t>
      </w:r>
      <w:r w:rsidR="00C30820">
        <w:rPr>
          <w:rFonts w:ascii="Precisely" w:hAnsi="Precisely"/>
        </w:rPr>
        <w:t>A</w:t>
      </w:r>
      <w:r w:rsidRPr="0ADA49D0">
        <w:rPr>
          <w:rFonts w:ascii="Precisely" w:hAnsi="Precisely"/>
        </w:rPr>
        <w:t>FM should be the same version</w:t>
      </w:r>
      <w:commentRangeEnd w:id="47"/>
      <w:r>
        <w:commentReference w:id="47"/>
      </w:r>
      <w:commentRangeEnd w:id="48"/>
      <w:r>
        <w:commentReference w:id="48"/>
      </w:r>
      <w:r w:rsidRPr="0ADA49D0">
        <w:rPr>
          <w:rFonts w:ascii="Precisely" w:hAnsi="Precisely"/>
        </w:rPr>
        <w:t>. </w:t>
      </w:r>
      <w:r w:rsidR="00C30820">
        <w:rPr>
          <w:rFonts w:ascii="Precisely" w:hAnsi="Precisely"/>
        </w:rPr>
        <w:t xml:space="preserve"> </w:t>
      </w:r>
    </w:p>
    <w:p w14:paraId="3B9DD0EA" w14:textId="2ABE2B92" w:rsidR="00BD6AB1" w:rsidRDefault="008D2461" w:rsidP="004D3D3C">
      <w:pPr>
        <w:rPr>
          <w:rFonts w:ascii="Precisely" w:hAnsi="Precisely"/>
        </w:rPr>
      </w:pPr>
      <w:r w:rsidRPr="0ADA49D0">
        <w:rPr>
          <w:rFonts w:ascii="Precisely" w:hAnsi="Precisely"/>
        </w:rPr>
        <w:t xml:space="preserve">For example, </w:t>
      </w:r>
      <w:r w:rsidR="00BD6AB1" w:rsidRPr="0ADA49D0">
        <w:rPr>
          <w:rFonts w:ascii="Precisely" w:hAnsi="Precisely"/>
        </w:rPr>
        <w:t>if you plan to install Evolve v20.2.9</w:t>
      </w:r>
      <w:r w:rsidRPr="0ADA49D0">
        <w:rPr>
          <w:rFonts w:ascii="Precisely" w:hAnsi="Precisely"/>
        </w:rPr>
        <w:t xml:space="preserve">, then </w:t>
      </w:r>
      <w:r w:rsidR="00BD6AB1" w:rsidRPr="0ADA49D0">
        <w:rPr>
          <w:rFonts w:ascii="Precisely" w:hAnsi="Precisely"/>
        </w:rPr>
        <w:t xml:space="preserve">Studio </w:t>
      </w:r>
      <w:r w:rsidR="00BD6AB1" w:rsidRPr="0ADA49D0">
        <w:rPr>
          <w:rFonts w:ascii="Precisely" w:hAnsi="Precisely"/>
          <w:u w:val="single"/>
        </w:rPr>
        <w:t>must be</w:t>
      </w:r>
      <w:r w:rsidR="00BD6AB1" w:rsidRPr="0ADA49D0">
        <w:rPr>
          <w:rFonts w:ascii="Precisely" w:hAnsi="Precisely"/>
        </w:rPr>
        <w:t xml:space="preserve"> v20.2.9 and </w:t>
      </w:r>
      <w:r w:rsidR="00C30820">
        <w:rPr>
          <w:rFonts w:ascii="Precisely" w:hAnsi="Precisely"/>
        </w:rPr>
        <w:t>A</w:t>
      </w:r>
      <w:r w:rsidR="00BD6AB1" w:rsidRPr="0ADA49D0">
        <w:rPr>
          <w:rFonts w:ascii="Precisely" w:hAnsi="Precisely"/>
        </w:rPr>
        <w:t>FM</w:t>
      </w:r>
      <w:r w:rsidRPr="0ADA49D0">
        <w:rPr>
          <w:rFonts w:ascii="Precisely" w:hAnsi="Precisely"/>
        </w:rPr>
        <w:t xml:space="preserve"> </w:t>
      </w:r>
      <w:r w:rsidR="00137F9D" w:rsidRPr="0ADA49D0">
        <w:rPr>
          <w:rFonts w:ascii="Precisely" w:hAnsi="Precisely"/>
        </w:rPr>
        <w:t>is ideally</w:t>
      </w:r>
      <w:r w:rsidRPr="0ADA49D0">
        <w:rPr>
          <w:rFonts w:ascii="Precisely" w:hAnsi="Precisely"/>
        </w:rPr>
        <w:t xml:space="preserve"> 20.2.9 </w:t>
      </w:r>
      <w:r w:rsidR="00137F9D" w:rsidRPr="0ADA49D0">
        <w:rPr>
          <w:rFonts w:ascii="Precisely" w:hAnsi="Precisely"/>
        </w:rPr>
        <w:t xml:space="preserve">but can also be a lower version. </w:t>
      </w:r>
    </w:p>
    <w:p w14:paraId="713CD373" w14:textId="1F440082" w:rsidR="0092511A" w:rsidRPr="00540135" w:rsidRDefault="00192F41" w:rsidP="004D3D3C">
      <w:pPr>
        <w:rPr>
          <w:rFonts w:ascii="Precisely" w:hAnsi="Precisely"/>
        </w:rPr>
      </w:pPr>
      <w:r>
        <w:rPr>
          <w:rFonts w:ascii="Precisely" w:hAnsi="Precisely"/>
        </w:rPr>
        <w:t>Below is the full Studio-</w:t>
      </w:r>
      <w:r w:rsidR="00C30820">
        <w:rPr>
          <w:rFonts w:ascii="Precisely" w:hAnsi="Precisely"/>
        </w:rPr>
        <w:t>A</w:t>
      </w:r>
      <w:r>
        <w:rPr>
          <w:rFonts w:ascii="Precisely" w:hAnsi="Precisely"/>
        </w:rPr>
        <w:t>FM compatibility matrix.</w:t>
      </w:r>
      <w:r w:rsidR="00C30820">
        <w:rPr>
          <w:rFonts w:ascii="Precisely" w:hAnsi="Precisely"/>
        </w:rPr>
        <w:t xml:space="preserve"> </w:t>
      </w:r>
      <w:hyperlink r:id="rId22" w:history="1">
        <w:r w:rsidR="00C30820">
          <w:rPr>
            <w:rStyle w:val="Hyperlink"/>
          </w:rPr>
          <w:t>Automate Function Module - Compatibility Matrix</w:t>
        </w:r>
      </w:hyperlink>
    </w:p>
    <w:p w14:paraId="65943E4C" w14:textId="2772DEBD" w:rsidR="00DB6747" w:rsidRDefault="00DB6747" w:rsidP="00C860D9">
      <w:pPr>
        <w:pStyle w:val="Heading3"/>
        <w:rPr>
          <w:rFonts w:ascii="Precisely" w:hAnsi="Precisely"/>
          <w:b/>
          <w:bCs/>
          <w:color w:val="7030A0"/>
        </w:rPr>
      </w:pPr>
      <w:bookmarkStart w:id="49" w:name="_Toc129955462"/>
      <w:r>
        <w:rPr>
          <w:rFonts w:ascii="Precisely" w:hAnsi="Precisely"/>
          <w:b/>
          <w:bCs/>
          <w:color w:val="7030A0"/>
        </w:rPr>
        <w:t xml:space="preserve">What are the </w:t>
      </w:r>
      <w:r w:rsidR="00CB0E94">
        <w:rPr>
          <w:rFonts w:ascii="Precisely" w:hAnsi="Precisely"/>
          <w:b/>
          <w:bCs/>
          <w:color w:val="7030A0"/>
        </w:rPr>
        <w:t>s</w:t>
      </w:r>
      <w:r>
        <w:rPr>
          <w:rFonts w:ascii="Precisely" w:hAnsi="Precisely"/>
          <w:b/>
          <w:bCs/>
          <w:color w:val="7030A0"/>
        </w:rPr>
        <w:t>izing requirements?</w:t>
      </w:r>
      <w:bookmarkEnd w:id="49"/>
      <w:r>
        <w:rPr>
          <w:rFonts w:ascii="Precisely" w:hAnsi="Precisely"/>
          <w:b/>
          <w:bCs/>
          <w:color w:val="7030A0"/>
        </w:rPr>
        <w:t xml:space="preserve"> </w:t>
      </w:r>
    </w:p>
    <w:p w14:paraId="11957EBD" w14:textId="207DF9E8" w:rsidR="0041784D" w:rsidRDefault="733ECB70" w:rsidP="00DB6747">
      <w:pPr>
        <w:rPr>
          <w:rFonts w:ascii="Precisely" w:hAnsi="Precisely"/>
        </w:rPr>
      </w:pPr>
      <w:r w:rsidRPr="52937712">
        <w:rPr>
          <w:rFonts w:ascii="Precisely" w:hAnsi="Precisely"/>
        </w:rPr>
        <w:t xml:space="preserve">Our product team recommends server specifications and sizing guidelines based on our experience with </w:t>
      </w:r>
      <w:r w:rsidR="0B3BA2CA" w:rsidRPr="52937712">
        <w:rPr>
          <w:rFonts w:ascii="Precisely" w:hAnsi="Precisely"/>
        </w:rPr>
        <w:t>similar customers</w:t>
      </w:r>
      <w:r w:rsidRPr="52937712">
        <w:rPr>
          <w:rFonts w:ascii="Precisely" w:hAnsi="Precisely"/>
        </w:rPr>
        <w:t>.</w:t>
      </w:r>
      <w:r w:rsidR="535C1E91" w:rsidRPr="52937712">
        <w:rPr>
          <w:rFonts w:ascii="Precisely" w:hAnsi="Precisely"/>
        </w:rPr>
        <w:t xml:space="preserve"> If required p</w:t>
      </w:r>
      <w:r w:rsidR="374C740C" w:rsidRPr="52937712">
        <w:rPr>
          <w:rFonts w:ascii="Precisely" w:hAnsi="Precisely"/>
        </w:rPr>
        <w:t>ost</w:t>
      </w:r>
      <w:r w:rsidR="535C1E91" w:rsidRPr="52937712">
        <w:rPr>
          <w:rFonts w:ascii="Precisely" w:hAnsi="Precisely"/>
        </w:rPr>
        <w:t>-</w:t>
      </w:r>
      <w:r w:rsidR="374C740C" w:rsidRPr="52937712">
        <w:rPr>
          <w:rFonts w:ascii="Precisely" w:hAnsi="Precisely"/>
        </w:rPr>
        <w:t xml:space="preserve">installation, your IT team can </w:t>
      </w:r>
      <w:bookmarkStart w:id="50" w:name="_Int_SSsOgsu1"/>
      <w:r w:rsidR="374C740C" w:rsidRPr="52937712">
        <w:rPr>
          <w:rFonts w:ascii="Precisely" w:hAnsi="Precisely"/>
        </w:rPr>
        <w:t>monitor</w:t>
      </w:r>
      <w:bookmarkEnd w:id="50"/>
      <w:r w:rsidR="40D9C83C" w:rsidRPr="52937712">
        <w:rPr>
          <w:rFonts w:ascii="Precisely" w:hAnsi="Precisely"/>
        </w:rPr>
        <w:t xml:space="preserve"> usage and </w:t>
      </w:r>
      <w:r w:rsidR="30F426A5" w:rsidRPr="52937712">
        <w:rPr>
          <w:rFonts w:ascii="Precisely" w:hAnsi="Precisely"/>
        </w:rPr>
        <w:t xml:space="preserve">performance and </w:t>
      </w:r>
      <w:r w:rsidR="11B6AD39" w:rsidRPr="52937712">
        <w:rPr>
          <w:rFonts w:ascii="Precisely" w:hAnsi="Precisely"/>
        </w:rPr>
        <w:t>decide to</w:t>
      </w:r>
      <w:r w:rsidR="0B3BA2CA" w:rsidRPr="52937712">
        <w:rPr>
          <w:rFonts w:ascii="Precisely" w:hAnsi="Precisely"/>
        </w:rPr>
        <w:t xml:space="preserve"> scale up or scale out </w:t>
      </w:r>
      <w:r w:rsidR="3CA6C9E7" w:rsidRPr="52937712">
        <w:rPr>
          <w:rFonts w:ascii="Precisely" w:hAnsi="Precisely"/>
        </w:rPr>
        <w:t>servers</w:t>
      </w:r>
      <w:r w:rsidR="30F426A5" w:rsidRPr="52937712">
        <w:rPr>
          <w:rFonts w:ascii="Precisely" w:hAnsi="Precisely"/>
        </w:rPr>
        <w:t>.</w:t>
      </w:r>
    </w:p>
    <w:p w14:paraId="48B36EFE" w14:textId="6F82A163" w:rsidR="00111849" w:rsidRDefault="007C46CC" w:rsidP="00BF5D3D">
      <w:pPr>
        <w:ind w:left="720"/>
        <w:rPr>
          <w:rFonts w:ascii="Precisely" w:hAnsi="Precisely"/>
        </w:rPr>
      </w:pPr>
      <w:r>
        <w:rPr>
          <w:rFonts w:ascii="Precisely" w:hAnsi="Precisely"/>
        </w:rPr>
        <w:t xml:space="preserve">Our </w:t>
      </w:r>
      <w:hyperlink r:id="rId23" w:history="1">
        <w:r w:rsidRPr="00043DFD">
          <w:rPr>
            <w:rStyle w:val="Hyperlink"/>
            <w:rFonts w:ascii="Precisely" w:hAnsi="Precisely"/>
          </w:rPr>
          <w:t>high usage Production environment</w:t>
        </w:r>
      </w:hyperlink>
      <w:r>
        <w:rPr>
          <w:rFonts w:ascii="Precisely" w:hAnsi="Precisely"/>
        </w:rPr>
        <w:t xml:space="preserve"> sizing is for 400 users</w:t>
      </w:r>
      <w:r w:rsidR="00BF5D3D">
        <w:rPr>
          <w:rFonts w:ascii="Precisely" w:hAnsi="Precisely"/>
        </w:rPr>
        <w:t xml:space="preserve"> (approx.)</w:t>
      </w:r>
    </w:p>
    <w:p w14:paraId="533691C4" w14:textId="718A3832" w:rsidR="008D3EE8" w:rsidRDefault="00D20E05" w:rsidP="00BF5D3D">
      <w:pPr>
        <w:ind w:left="720"/>
        <w:rPr>
          <w:rFonts w:ascii="Precisely" w:hAnsi="Precisely"/>
        </w:rPr>
      </w:pPr>
      <w:hyperlink r:id="rId24" w:history="1">
        <w:r w:rsidR="008D3EE8" w:rsidRPr="00BF6816">
          <w:rPr>
            <w:rStyle w:val="Hyperlink"/>
            <w:rFonts w:ascii="Precisely" w:hAnsi="Precisely"/>
          </w:rPr>
          <w:t>Standard Production environment sizing</w:t>
        </w:r>
      </w:hyperlink>
      <w:r w:rsidR="008D3EE8">
        <w:rPr>
          <w:rFonts w:ascii="Precisely" w:hAnsi="Precisely"/>
        </w:rPr>
        <w:t xml:space="preserve"> is for 200 users</w:t>
      </w:r>
      <w:r w:rsidR="00BF5D3D">
        <w:rPr>
          <w:rFonts w:ascii="Precisely" w:hAnsi="Precisely"/>
        </w:rPr>
        <w:t xml:space="preserve"> (approx.)</w:t>
      </w:r>
    </w:p>
    <w:p w14:paraId="1998EBB4" w14:textId="5BA34C0B" w:rsidR="004712A8" w:rsidRDefault="00D20E05" w:rsidP="009E0B96">
      <w:pPr>
        <w:ind w:left="720"/>
        <w:rPr>
          <w:rFonts w:ascii="Precisely" w:hAnsi="Precisely"/>
        </w:rPr>
      </w:pPr>
      <w:hyperlink r:id="rId25" w:history="1">
        <w:r w:rsidR="008D3EE8" w:rsidRPr="00BF6816">
          <w:rPr>
            <w:rStyle w:val="Hyperlink"/>
            <w:rFonts w:ascii="Precisely" w:hAnsi="Precisely"/>
          </w:rPr>
          <w:t>Staging</w:t>
        </w:r>
      </w:hyperlink>
      <w:r w:rsidR="008D3EE8">
        <w:rPr>
          <w:rFonts w:ascii="Precisely" w:hAnsi="Precisely"/>
        </w:rPr>
        <w:t xml:space="preserve"> and </w:t>
      </w:r>
      <w:hyperlink r:id="rId26" w:history="1">
        <w:r w:rsidR="008D3EE8" w:rsidRPr="00BF6816">
          <w:rPr>
            <w:rStyle w:val="Hyperlink"/>
            <w:rFonts w:ascii="Precisely" w:hAnsi="Precisely"/>
          </w:rPr>
          <w:t>Development</w:t>
        </w:r>
      </w:hyperlink>
      <w:r w:rsidR="008D3EE8">
        <w:rPr>
          <w:rFonts w:ascii="Precisely" w:hAnsi="Precisely"/>
        </w:rPr>
        <w:t xml:space="preserve"> are much smaller </w:t>
      </w:r>
      <w:r w:rsidR="002E6AFC">
        <w:rPr>
          <w:rFonts w:ascii="Precisely" w:hAnsi="Precisely"/>
        </w:rPr>
        <w:t>and usually sufficient for the</w:t>
      </w:r>
      <w:r w:rsidR="00BE7055">
        <w:rPr>
          <w:rFonts w:ascii="Precisely" w:hAnsi="Precisely"/>
        </w:rPr>
        <w:t xml:space="preserve"> use case.</w:t>
      </w:r>
    </w:p>
    <w:p w14:paraId="20377C8F" w14:textId="58BFC528" w:rsidR="009D00C6" w:rsidRDefault="009D00C6" w:rsidP="00DB6747">
      <w:pPr>
        <w:rPr>
          <w:rFonts w:ascii="Precisely" w:hAnsi="Precisely"/>
        </w:rPr>
      </w:pPr>
      <w:r>
        <w:rPr>
          <w:rFonts w:ascii="Precisely" w:hAnsi="Precisely"/>
        </w:rPr>
        <w:t xml:space="preserve">Here is a sample diagram of the standard production architecture: </w:t>
      </w:r>
    </w:p>
    <w:p w14:paraId="4FFB6C38" w14:textId="74EEB570" w:rsidR="009D00C6" w:rsidRDefault="009A433E" w:rsidP="00DB6747">
      <w:pPr>
        <w:rPr>
          <w:rFonts w:ascii="Precisely" w:hAnsi="Precisely"/>
        </w:rPr>
      </w:pPr>
      <w:r w:rsidRPr="009A433E">
        <w:rPr>
          <w:rFonts w:ascii="Precisely" w:hAnsi="Precisely"/>
          <w:noProof/>
          <w:color w:val="2B579A"/>
          <w:shd w:val="clear" w:color="auto" w:fill="E6E6E6"/>
        </w:rPr>
        <w:lastRenderedPageBreak/>
        <w:drawing>
          <wp:inline distT="0" distB="0" distL="0" distR="0" wp14:anchorId="04B3748A" wp14:editId="677139D2">
            <wp:extent cx="5943600" cy="3051175"/>
            <wp:effectExtent l="0" t="0" r="0" b="0"/>
            <wp:docPr id="79" name="Picture 7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Diagram&#10;&#10;Description automatically generated"/>
                    <pic:cNvPicPr/>
                  </pic:nvPicPr>
                  <pic:blipFill>
                    <a:blip r:embed="rId27"/>
                    <a:stretch>
                      <a:fillRect/>
                    </a:stretch>
                  </pic:blipFill>
                  <pic:spPr>
                    <a:xfrm>
                      <a:off x="0" y="0"/>
                      <a:ext cx="5943600" cy="3051175"/>
                    </a:xfrm>
                    <a:prstGeom prst="rect">
                      <a:avLst/>
                    </a:prstGeom>
                  </pic:spPr>
                </pic:pic>
              </a:graphicData>
            </a:graphic>
          </wp:inline>
        </w:drawing>
      </w:r>
    </w:p>
    <w:p w14:paraId="10B0F1EE" w14:textId="7F27F81D" w:rsidR="0088191F" w:rsidRPr="00DB6747" w:rsidRDefault="00043DFD" w:rsidP="00DB6747">
      <w:pPr>
        <w:rPr>
          <w:rFonts w:ascii="Precisely" w:hAnsi="Precisely"/>
        </w:rPr>
      </w:pPr>
      <w:r w:rsidRPr="0ADA49D0">
        <w:rPr>
          <w:rFonts w:ascii="Precisely" w:hAnsi="Precisely"/>
        </w:rPr>
        <w:t xml:space="preserve">We support </w:t>
      </w:r>
      <w:r w:rsidR="00ED18B4" w:rsidRPr="0ADA49D0">
        <w:rPr>
          <w:rFonts w:ascii="Precisely" w:hAnsi="Precisely"/>
        </w:rPr>
        <w:t xml:space="preserve">High </w:t>
      </w:r>
      <w:r w:rsidR="00703980" w:rsidRPr="0ADA49D0">
        <w:rPr>
          <w:rFonts w:ascii="Precisely" w:hAnsi="Precisely"/>
        </w:rPr>
        <w:t>Availability (</w:t>
      </w:r>
      <w:r w:rsidR="0088191F" w:rsidRPr="0ADA49D0">
        <w:rPr>
          <w:rFonts w:ascii="Precisely" w:hAnsi="Precisely"/>
        </w:rPr>
        <w:t>HA)</w:t>
      </w:r>
      <w:r w:rsidR="00ED18B4" w:rsidRPr="0ADA49D0">
        <w:rPr>
          <w:rFonts w:ascii="Precisely" w:hAnsi="Precisely"/>
        </w:rPr>
        <w:t xml:space="preserve"> setup as well</w:t>
      </w:r>
      <w:r w:rsidR="00E97BFC" w:rsidRPr="0ADA49D0">
        <w:rPr>
          <w:rFonts w:ascii="Precisely" w:hAnsi="Precisely"/>
        </w:rPr>
        <w:t xml:space="preserve"> </w:t>
      </w:r>
      <w:r w:rsidR="002E6AFC" w:rsidRPr="0ADA49D0">
        <w:rPr>
          <w:rFonts w:ascii="Precisely" w:hAnsi="Precisely"/>
        </w:rPr>
        <w:t xml:space="preserve">and </w:t>
      </w:r>
      <w:r w:rsidR="00E97BFC" w:rsidRPr="0ADA49D0">
        <w:rPr>
          <w:rFonts w:ascii="Precisely" w:hAnsi="Precisely"/>
        </w:rPr>
        <w:t xml:space="preserve">have sizing guidelines for </w:t>
      </w:r>
      <w:r w:rsidR="0002102E" w:rsidRPr="0ADA49D0">
        <w:rPr>
          <w:rFonts w:ascii="Precisely" w:hAnsi="Precisely"/>
        </w:rPr>
        <w:t xml:space="preserve">less than 50 and </w:t>
      </w:r>
      <w:r w:rsidR="00E97BFC" w:rsidRPr="0ADA49D0">
        <w:rPr>
          <w:rFonts w:ascii="Precisely" w:hAnsi="Precisely"/>
        </w:rPr>
        <w:t>more than 400 users</w:t>
      </w:r>
      <w:r w:rsidR="00ED18B4" w:rsidRPr="0ADA49D0">
        <w:rPr>
          <w:rFonts w:ascii="Precisely" w:hAnsi="Precisely"/>
        </w:rPr>
        <w:t xml:space="preserve">, </w:t>
      </w:r>
      <w:r w:rsidR="002E6AFC" w:rsidRPr="0ADA49D0">
        <w:rPr>
          <w:rFonts w:ascii="Precisely" w:hAnsi="Precisely"/>
        </w:rPr>
        <w:t>please</w:t>
      </w:r>
      <w:r w:rsidR="00ED18B4" w:rsidRPr="0ADA49D0">
        <w:rPr>
          <w:rFonts w:ascii="Precisely" w:hAnsi="Precisely"/>
        </w:rPr>
        <w:t xml:space="preserve"> reach out </w:t>
      </w:r>
      <w:r w:rsidR="00E97BFC" w:rsidRPr="0ADA49D0">
        <w:rPr>
          <w:rFonts w:ascii="Precisely" w:hAnsi="Precisely"/>
        </w:rPr>
        <w:t>to schedule a call with your Account Executive</w:t>
      </w:r>
      <w:r w:rsidR="0088191F" w:rsidRPr="0ADA49D0">
        <w:rPr>
          <w:rFonts w:ascii="Precisely" w:hAnsi="Precisely"/>
        </w:rPr>
        <w:t xml:space="preserve">. </w:t>
      </w:r>
    </w:p>
    <w:p w14:paraId="6FB3C0AF" w14:textId="7A4C7CDD" w:rsidR="00CB6362" w:rsidRDefault="00CB6362" w:rsidP="00C860D9">
      <w:pPr>
        <w:pStyle w:val="Heading3"/>
        <w:rPr>
          <w:rFonts w:ascii="Precisely" w:hAnsi="Precisely"/>
          <w:b/>
          <w:bCs/>
          <w:color w:val="7030A0"/>
        </w:rPr>
      </w:pPr>
      <w:bookmarkStart w:id="51" w:name="_Toc129955463"/>
      <w:r w:rsidRPr="00473C8C">
        <w:rPr>
          <w:rFonts w:ascii="Precisely" w:hAnsi="Precisely"/>
          <w:b/>
          <w:bCs/>
          <w:color w:val="7030A0"/>
        </w:rPr>
        <w:t xml:space="preserve">How does </w:t>
      </w:r>
      <w:r w:rsidR="00CB0E94">
        <w:rPr>
          <w:rFonts w:ascii="Precisely" w:hAnsi="Precisely"/>
          <w:b/>
          <w:bCs/>
          <w:color w:val="7030A0"/>
        </w:rPr>
        <w:t>i</w:t>
      </w:r>
      <w:r w:rsidRPr="00473C8C">
        <w:rPr>
          <w:rFonts w:ascii="Precisely" w:hAnsi="Precisely"/>
          <w:b/>
          <w:bCs/>
          <w:color w:val="7030A0"/>
        </w:rPr>
        <w:t>nstallation work?</w:t>
      </w:r>
      <w:bookmarkEnd w:id="51"/>
    </w:p>
    <w:p w14:paraId="03DFEEAD" w14:textId="77777777" w:rsidR="00EE4346" w:rsidRDefault="008B0948" w:rsidP="008B0948">
      <w:pPr>
        <w:rPr>
          <w:rFonts w:ascii="Precisely" w:hAnsi="Precisely"/>
        </w:rPr>
      </w:pPr>
      <w:r w:rsidRPr="623296BD">
        <w:rPr>
          <w:rFonts w:ascii="Precisely" w:hAnsi="Precisely"/>
        </w:rPr>
        <w:t>Installation is handled by the Professional Services team at Precisely.</w:t>
      </w:r>
      <w:r w:rsidR="009408A5" w:rsidRPr="623296BD">
        <w:rPr>
          <w:rFonts w:ascii="Precisely" w:hAnsi="Precisely"/>
        </w:rPr>
        <w:t xml:space="preserve"> It includes</w:t>
      </w:r>
      <w:r w:rsidR="00EE4346" w:rsidRPr="623296BD">
        <w:rPr>
          <w:rFonts w:ascii="Precisely" w:hAnsi="Precisely"/>
        </w:rPr>
        <w:t xml:space="preserve"> the following: </w:t>
      </w:r>
    </w:p>
    <w:p w14:paraId="7B228B65" w14:textId="73023D1D" w:rsidR="00961999" w:rsidRPr="00961999" w:rsidRDefault="00412CF7" w:rsidP="00F846D8">
      <w:pPr>
        <w:spacing w:after="0" w:line="240" w:lineRule="auto"/>
        <w:ind w:left="706"/>
        <w:contextualSpacing/>
        <w:rPr>
          <w:rFonts w:ascii="Times New Roman" w:eastAsia="Times New Roman" w:hAnsi="Times New Roman" w:cs="Times New Roman"/>
          <w:color w:val="39006A"/>
        </w:rPr>
      </w:pPr>
      <w:r>
        <w:rPr>
          <w:rFonts w:ascii="Precisely" w:eastAsiaTheme="minorEastAsia" w:hAnsi="Precisely"/>
          <w:color w:val="000000" w:themeColor="text1"/>
          <w:kern w:val="24"/>
        </w:rPr>
        <w:t>Environment Preparation</w:t>
      </w:r>
    </w:p>
    <w:p w14:paraId="774AA111" w14:textId="77777777"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Products and Architecture PPT</w:t>
      </w:r>
    </w:p>
    <w:p w14:paraId="0512014A" w14:textId="54B88F1D"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Deployment Form</w:t>
      </w:r>
      <w:r w:rsidR="009E0B96">
        <w:rPr>
          <w:rFonts w:ascii="Precisely" w:eastAsiaTheme="minorEastAsia" w:hAnsi="Precisely"/>
          <w:color w:val="000000" w:themeColor="text1"/>
          <w:kern w:val="24"/>
        </w:rPr>
        <w:t xml:space="preserve"> – Info gathering for your </w:t>
      </w:r>
      <w:r w:rsidR="00251286">
        <w:rPr>
          <w:rFonts w:ascii="Precisely" w:eastAsiaTheme="minorEastAsia" w:hAnsi="Precisely"/>
          <w:color w:val="000000" w:themeColor="text1"/>
          <w:kern w:val="24"/>
        </w:rPr>
        <w:t>environment.</w:t>
      </w:r>
    </w:p>
    <w:p w14:paraId="1EC82DF4" w14:textId="77777777"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Environment Readiness Checklist - Prerequisites</w:t>
      </w:r>
    </w:p>
    <w:p w14:paraId="0097BAB8" w14:textId="77777777"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Accounts and Permissions Checklist - Prerequisites</w:t>
      </w:r>
    </w:p>
    <w:p w14:paraId="57E2C67C" w14:textId="77777777" w:rsidR="00961999" w:rsidRPr="00961999" w:rsidRDefault="00961999" w:rsidP="00F846D8">
      <w:pPr>
        <w:spacing w:after="0" w:line="240" w:lineRule="auto"/>
        <w:ind w:left="706"/>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Environment check-in</w:t>
      </w:r>
    </w:p>
    <w:p w14:paraId="31E5723E" w14:textId="2279AC6C"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 xml:space="preserve">Finalize </w:t>
      </w:r>
      <w:r w:rsidR="00251286" w:rsidRPr="00961999">
        <w:rPr>
          <w:rFonts w:ascii="Precisely" w:eastAsiaTheme="minorEastAsia" w:hAnsi="Precisely"/>
          <w:color w:val="000000" w:themeColor="text1"/>
          <w:kern w:val="24"/>
        </w:rPr>
        <w:t>architecture.</w:t>
      </w:r>
    </w:p>
    <w:p w14:paraId="4A5C88BE" w14:textId="77777777"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Answer questions</w:t>
      </w:r>
    </w:p>
    <w:p w14:paraId="5AF6C128" w14:textId="77777777" w:rsidR="00961999" w:rsidRPr="00961999" w:rsidRDefault="00961999" w:rsidP="00F846D8">
      <w:pPr>
        <w:spacing w:after="0" w:line="240" w:lineRule="auto"/>
        <w:ind w:left="706"/>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Preinstall Call</w:t>
      </w:r>
    </w:p>
    <w:p w14:paraId="475CF718" w14:textId="7A205115" w:rsidR="00961999" w:rsidRPr="00961999" w:rsidRDefault="733ECB70"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52937712">
        <w:rPr>
          <w:rFonts w:ascii="Precisely" w:eastAsiaTheme="minorEastAsia" w:hAnsi="Precisely"/>
          <w:color w:val="000000" w:themeColor="text1"/>
          <w:kern w:val="24"/>
        </w:rPr>
        <w:t>Go over Evolve Deployment form, readiness checklist, accounts,</w:t>
      </w:r>
      <w:r w:rsidRPr="52937712">
        <w:rPr>
          <w:rFonts w:ascii="Precisely" w:eastAsiaTheme="minorEastAsia" w:hAnsi="Precisely"/>
          <w:color w:val="000000" w:themeColor="text1"/>
        </w:rPr>
        <w:t xml:space="preserve"> and </w:t>
      </w:r>
      <w:r w:rsidR="00251286" w:rsidRPr="52937712">
        <w:rPr>
          <w:rFonts w:ascii="Precisely" w:eastAsiaTheme="minorEastAsia" w:hAnsi="Precisely"/>
          <w:color w:val="000000" w:themeColor="text1"/>
        </w:rPr>
        <w:t>permissions.</w:t>
      </w:r>
    </w:p>
    <w:p w14:paraId="54802C35" w14:textId="3904E211"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ADA49D0">
        <w:rPr>
          <w:rFonts w:ascii="Precisely" w:eastAsiaTheme="minorEastAsia" w:hAnsi="Precisely"/>
          <w:color w:val="000000" w:themeColor="text1"/>
          <w:kern w:val="24"/>
        </w:rPr>
        <w:t>Schedule installation</w:t>
      </w:r>
    </w:p>
    <w:p w14:paraId="542CDAF3" w14:textId="77777777" w:rsidR="00961999" w:rsidRPr="00961999" w:rsidRDefault="00961999" w:rsidP="00F846D8">
      <w:pPr>
        <w:spacing w:after="0" w:line="240" w:lineRule="auto"/>
        <w:ind w:left="706"/>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Install Call</w:t>
      </w:r>
    </w:p>
    <w:p w14:paraId="57D8731E" w14:textId="478FCCD1" w:rsidR="00961999" w:rsidRPr="00961999" w:rsidRDefault="002540DE"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Pr>
          <w:rFonts w:ascii="Precisely" w:eastAsiaTheme="minorEastAsia" w:hAnsi="Precisely"/>
          <w:color w:val="000000" w:themeColor="text1"/>
          <w:kern w:val="24"/>
        </w:rPr>
        <w:t>Performed remotely</w:t>
      </w:r>
      <w:r w:rsidR="00961999" w:rsidRPr="00961999">
        <w:rPr>
          <w:rFonts w:ascii="Precisely" w:eastAsiaTheme="minorEastAsia" w:hAnsi="Precisely"/>
          <w:color w:val="000000" w:themeColor="text1"/>
          <w:kern w:val="24"/>
        </w:rPr>
        <w:t xml:space="preserve"> over </w:t>
      </w:r>
      <w:r>
        <w:rPr>
          <w:rFonts w:ascii="Precisely" w:eastAsiaTheme="minorEastAsia" w:hAnsi="Precisely"/>
          <w:color w:val="000000" w:themeColor="text1"/>
          <w:kern w:val="24"/>
        </w:rPr>
        <w:t xml:space="preserve">a video </w:t>
      </w:r>
      <w:r w:rsidR="00251286">
        <w:rPr>
          <w:rFonts w:ascii="Precisely" w:eastAsiaTheme="minorEastAsia" w:hAnsi="Precisely"/>
          <w:color w:val="000000" w:themeColor="text1"/>
          <w:kern w:val="24"/>
        </w:rPr>
        <w:t>call.</w:t>
      </w:r>
      <w:r w:rsidR="00F63355">
        <w:rPr>
          <w:rFonts w:ascii="Precisely" w:eastAsiaTheme="minorEastAsia" w:hAnsi="Precisely"/>
          <w:color w:val="000000" w:themeColor="text1"/>
          <w:kern w:val="24"/>
        </w:rPr>
        <w:t xml:space="preserve"> </w:t>
      </w:r>
    </w:p>
    <w:p w14:paraId="25C533BF" w14:textId="270FE043" w:rsidR="00961999" w:rsidRPr="00961999" w:rsidRDefault="00961999" w:rsidP="00F846D8">
      <w:pPr>
        <w:numPr>
          <w:ilvl w:val="1"/>
          <w:numId w:val="9"/>
        </w:numPr>
        <w:tabs>
          <w:tab w:val="clear" w:pos="1066"/>
          <w:tab w:val="num" w:pos="1772"/>
        </w:tabs>
        <w:spacing w:after="0" w:line="240" w:lineRule="auto"/>
        <w:ind w:left="1772"/>
        <w:contextualSpacing/>
        <w:rPr>
          <w:rFonts w:ascii="Times New Roman" w:eastAsia="Times New Roman" w:hAnsi="Times New Roman" w:cs="Times New Roman"/>
          <w:color w:val="39006A"/>
        </w:rPr>
      </w:pPr>
      <w:r w:rsidRPr="00961999">
        <w:rPr>
          <w:rFonts w:ascii="Precisely" w:eastAsiaTheme="minorEastAsia" w:hAnsi="Precisely"/>
          <w:color w:val="000000" w:themeColor="text1"/>
          <w:kern w:val="24"/>
        </w:rPr>
        <w:t>2 hours depending on the size of the environment</w:t>
      </w:r>
      <w:r w:rsidR="00251286">
        <w:rPr>
          <w:rFonts w:ascii="Precisely" w:eastAsiaTheme="minorEastAsia" w:hAnsi="Precisely"/>
          <w:color w:val="000000" w:themeColor="text1"/>
          <w:kern w:val="24"/>
        </w:rPr>
        <w:t>.</w:t>
      </w:r>
    </w:p>
    <w:p w14:paraId="0E12490F" w14:textId="77777777" w:rsidR="000E4FB3" w:rsidRPr="00394CAA" w:rsidRDefault="00961999" w:rsidP="002158BB">
      <w:pPr>
        <w:spacing w:before="200" w:after="0" w:line="240" w:lineRule="auto"/>
        <w:rPr>
          <w:rFonts w:ascii="Precisely" w:eastAsiaTheme="minorEastAsia" w:hAnsi="Precisely"/>
          <w:color w:val="000000" w:themeColor="text1"/>
          <w:kern w:val="24"/>
        </w:rPr>
      </w:pPr>
      <w:r w:rsidRPr="00961999">
        <w:rPr>
          <w:rFonts w:ascii="Precisely" w:eastAsiaTheme="minorEastAsia" w:hAnsi="Precisely"/>
          <w:color w:val="000000" w:themeColor="text1"/>
          <w:kern w:val="24"/>
        </w:rPr>
        <w:t>Note</w:t>
      </w:r>
      <w:r w:rsidR="000E4FB3" w:rsidRPr="00394CAA">
        <w:rPr>
          <w:rFonts w:ascii="Precisely" w:eastAsiaTheme="minorEastAsia" w:hAnsi="Precisely"/>
          <w:color w:val="000000" w:themeColor="text1"/>
          <w:kern w:val="24"/>
        </w:rPr>
        <w:t>s</w:t>
      </w:r>
      <w:r w:rsidRPr="00961999">
        <w:rPr>
          <w:rFonts w:ascii="Precisely" w:eastAsiaTheme="minorEastAsia" w:hAnsi="Precisely"/>
          <w:color w:val="000000" w:themeColor="text1"/>
          <w:kern w:val="24"/>
        </w:rPr>
        <w:t xml:space="preserve">: </w:t>
      </w:r>
    </w:p>
    <w:p w14:paraId="67C94E67" w14:textId="597477C8" w:rsidR="000E4FB3" w:rsidRPr="002C022E" w:rsidRDefault="00961999" w:rsidP="002158BB">
      <w:pPr>
        <w:pStyle w:val="ListParagraph"/>
        <w:numPr>
          <w:ilvl w:val="0"/>
          <w:numId w:val="10"/>
        </w:numPr>
        <w:spacing w:before="200" w:after="0" w:line="240" w:lineRule="auto"/>
        <w:ind w:left="720"/>
        <w:rPr>
          <w:rFonts w:ascii="Precisely" w:eastAsiaTheme="minorEastAsia" w:hAnsi="Precisely"/>
          <w:color w:val="000000" w:themeColor="text1"/>
          <w:kern w:val="24"/>
        </w:rPr>
      </w:pPr>
      <w:r w:rsidRPr="002C022E">
        <w:rPr>
          <w:rFonts w:ascii="Precisely" w:eastAsiaTheme="minorEastAsia" w:hAnsi="Precisely"/>
          <w:color w:val="000000" w:themeColor="text1"/>
          <w:kern w:val="24"/>
        </w:rPr>
        <w:t>Th</w:t>
      </w:r>
      <w:r w:rsidR="002C022E">
        <w:rPr>
          <w:rFonts w:ascii="Precisely" w:eastAsiaTheme="minorEastAsia" w:hAnsi="Precisely"/>
          <w:color w:val="000000" w:themeColor="text1"/>
          <w:kern w:val="24"/>
        </w:rPr>
        <w:t>e above</w:t>
      </w:r>
      <w:r w:rsidRPr="002C022E">
        <w:rPr>
          <w:rFonts w:ascii="Precisely" w:eastAsiaTheme="minorEastAsia" w:hAnsi="Precisely"/>
          <w:color w:val="000000" w:themeColor="text1"/>
          <w:kern w:val="24"/>
        </w:rPr>
        <w:t xml:space="preserve"> process takes place prior to </w:t>
      </w:r>
      <w:r w:rsidR="00BA7CFB" w:rsidRPr="002C022E">
        <w:rPr>
          <w:rFonts w:ascii="Precisely" w:eastAsiaTheme="minorEastAsia" w:hAnsi="Precisely"/>
          <w:color w:val="000000" w:themeColor="text1"/>
          <w:kern w:val="24"/>
        </w:rPr>
        <w:t>User/Admin</w:t>
      </w:r>
      <w:r w:rsidRPr="002C022E">
        <w:rPr>
          <w:rFonts w:ascii="Precisely" w:eastAsiaTheme="minorEastAsia" w:hAnsi="Precisely"/>
          <w:color w:val="000000" w:themeColor="text1"/>
          <w:kern w:val="24"/>
        </w:rPr>
        <w:t xml:space="preserve"> Training and is repeated for each environment.</w:t>
      </w:r>
    </w:p>
    <w:p w14:paraId="195EE4CE" w14:textId="34581CA6" w:rsidR="00961999" w:rsidRPr="002C022E" w:rsidRDefault="289F4A71" w:rsidP="52937712">
      <w:pPr>
        <w:pStyle w:val="ListParagraph"/>
        <w:numPr>
          <w:ilvl w:val="0"/>
          <w:numId w:val="10"/>
        </w:numPr>
        <w:spacing w:before="200" w:after="0" w:line="240" w:lineRule="auto"/>
        <w:ind w:left="720"/>
        <w:rPr>
          <w:rFonts w:ascii="Precisely" w:eastAsiaTheme="minorEastAsia" w:hAnsi="Precisely"/>
          <w:color w:val="000000" w:themeColor="text1"/>
          <w:kern w:val="24"/>
        </w:rPr>
      </w:pPr>
      <w:r w:rsidRPr="52937712">
        <w:rPr>
          <w:rFonts w:ascii="Precisely" w:eastAsiaTheme="minorEastAsia" w:hAnsi="Precisely"/>
          <w:color w:val="000000" w:themeColor="text1"/>
          <w:kern w:val="24"/>
        </w:rPr>
        <w:t xml:space="preserve">You do not need to </w:t>
      </w:r>
      <w:bookmarkStart w:id="52" w:name="_Int_dk7ZYveW"/>
      <w:r w:rsidRPr="52937712">
        <w:rPr>
          <w:rFonts w:ascii="Precisely" w:eastAsiaTheme="minorEastAsia" w:hAnsi="Precisely"/>
          <w:color w:val="000000" w:themeColor="text1"/>
          <w:kern w:val="24"/>
        </w:rPr>
        <w:t>provide</w:t>
      </w:r>
      <w:bookmarkEnd w:id="52"/>
      <w:r w:rsidRPr="52937712">
        <w:rPr>
          <w:rFonts w:ascii="Precisely" w:eastAsiaTheme="minorEastAsia" w:hAnsi="Precisely"/>
          <w:color w:val="000000" w:themeColor="text1"/>
          <w:kern w:val="24"/>
        </w:rPr>
        <w:t xml:space="preserve"> user</w:t>
      </w:r>
      <w:r w:rsidR="011667E3" w:rsidRPr="52937712">
        <w:rPr>
          <w:rFonts w:ascii="Precisely" w:eastAsiaTheme="minorEastAsia" w:hAnsi="Precisely"/>
          <w:color w:val="000000" w:themeColor="text1"/>
          <w:kern w:val="24"/>
        </w:rPr>
        <w:t xml:space="preserve"> account</w:t>
      </w:r>
      <w:r w:rsidRPr="52937712">
        <w:rPr>
          <w:rFonts w:ascii="Precisely" w:eastAsiaTheme="minorEastAsia" w:hAnsi="Precisely"/>
          <w:color w:val="000000" w:themeColor="text1"/>
          <w:kern w:val="24"/>
        </w:rPr>
        <w:t>s</w:t>
      </w:r>
      <w:r w:rsidR="011667E3" w:rsidRPr="52937712">
        <w:rPr>
          <w:rFonts w:ascii="Precisely" w:eastAsiaTheme="minorEastAsia" w:hAnsi="Precisely"/>
          <w:color w:val="000000" w:themeColor="text1"/>
          <w:kern w:val="24"/>
        </w:rPr>
        <w:t xml:space="preserve"> in your systems</w:t>
      </w:r>
      <w:r w:rsidRPr="52937712">
        <w:rPr>
          <w:rFonts w:ascii="Precisely" w:eastAsiaTheme="minorEastAsia" w:hAnsi="Precisely"/>
          <w:color w:val="000000" w:themeColor="text1"/>
          <w:kern w:val="24"/>
        </w:rPr>
        <w:t xml:space="preserve"> for </w:t>
      </w:r>
      <w:r w:rsidR="011667E3" w:rsidRPr="52937712">
        <w:rPr>
          <w:rFonts w:ascii="Precisely" w:eastAsiaTheme="minorEastAsia" w:hAnsi="Precisely"/>
          <w:color w:val="000000" w:themeColor="text1"/>
          <w:kern w:val="24"/>
        </w:rPr>
        <w:t xml:space="preserve">the </w:t>
      </w:r>
      <w:r w:rsidRPr="52937712">
        <w:rPr>
          <w:rFonts w:ascii="Precisely" w:eastAsiaTheme="minorEastAsia" w:hAnsi="Precisely"/>
          <w:color w:val="000000" w:themeColor="text1"/>
          <w:kern w:val="24"/>
        </w:rPr>
        <w:t>Precisely team</w:t>
      </w:r>
      <w:r w:rsidR="011667E3" w:rsidRPr="52937712">
        <w:rPr>
          <w:rFonts w:ascii="Precisely" w:eastAsiaTheme="minorEastAsia" w:hAnsi="Precisely"/>
          <w:color w:val="000000" w:themeColor="text1"/>
          <w:kern w:val="24"/>
        </w:rPr>
        <w:t xml:space="preserve">. We </w:t>
      </w:r>
      <w:r w:rsidR="30B143A6" w:rsidRPr="52937712">
        <w:rPr>
          <w:rFonts w:ascii="Precisely" w:eastAsiaTheme="minorEastAsia" w:hAnsi="Precisely"/>
          <w:color w:val="000000" w:themeColor="text1"/>
          <w:kern w:val="24"/>
        </w:rPr>
        <w:t>will</w:t>
      </w:r>
      <w:r w:rsidR="011667E3" w:rsidRPr="52937712">
        <w:rPr>
          <w:rFonts w:ascii="Precisely" w:eastAsiaTheme="minorEastAsia" w:hAnsi="Precisely"/>
          <w:color w:val="000000" w:themeColor="text1"/>
          <w:kern w:val="24"/>
        </w:rPr>
        <w:t xml:space="preserve"> guide you to perform the installation via screenshare.</w:t>
      </w:r>
      <w:r w:rsidR="733ECB70" w:rsidRPr="52937712">
        <w:rPr>
          <w:rFonts w:ascii="Precisely" w:eastAsiaTheme="minorEastAsia" w:hAnsi="Precisely"/>
          <w:color w:val="000000" w:themeColor="text1"/>
          <w:kern w:val="24"/>
        </w:rPr>
        <w:t xml:space="preserve"> </w:t>
      </w:r>
    </w:p>
    <w:p w14:paraId="16589715" w14:textId="4CA24E11" w:rsidR="000E4FB3" w:rsidRPr="00961999" w:rsidRDefault="000E4FB3" w:rsidP="00F846D8">
      <w:pPr>
        <w:spacing w:before="200" w:after="0" w:line="240" w:lineRule="auto"/>
        <w:ind w:left="706"/>
        <w:rPr>
          <w:rFonts w:ascii="Times New Roman" w:eastAsia="Times New Roman" w:hAnsi="Times New Roman" w:cs="Times New Roman"/>
          <w:sz w:val="24"/>
          <w:szCs w:val="24"/>
        </w:rPr>
      </w:pPr>
    </w:p>
    <w:p w14:paraId="78A1A5AC" w14:textId="316552DD" w:rsidR="00784901" w:rsidRDefault="00784901" w:rsidP="00C860D9">
      <w:pPr>
        <w:pStyle w:val="Heading3"/>
        <w:rPr>
          <w:rFonts w:ascii="Precisely" w:hAnsi="Precisely"/>
          <w:b/>
          <w:bCs/>
          <w:color w:val="7030A0"/>
        </w:rPr>
      </w:pPr>
      <w:bookmarkStart w:id="53" w:name="_Toc129955464"/>
      <w:r w:rsidRPr="00473C8C">
        <w:rPr>
          <w:rFonts w:ascii="Precisely" w:hAnsi="Precisely"/>
          <w:b/>
          <w:bCs/>
          <w:color w:val="7030A0"/>
        </w:rPr>
        <w:lastRenderedPageBreak/>
        <w:t>Can I run old and new in parallel?</w:t>
      </w:r>
      <w:bookmarkEnd w:id="53"/>
    </w:p>
    <w:p w14:paraId="106BBA12" w14:textId="77777777" w:rsidR="00B25116" w:rsidRDefault="00877E43" w:rsidP="00877E43">
      <w:pPr>
        <w:rPr>
          <w:rFonts w:ascii="Precisely" w:hAnsi="Precisely"/>
        </w:rPr>
      </w:pPr>
      <w:r>
        <w:rPr>
          <w:rFonts w:ascii="Precisely" w:hAnsi="Precisely"/>
        </w:rPr>
        <w:t xml:space="preserve">Yes! </w:t>
      </w:r>
      <w:r w:rsidR="00AC44BE">
        <w:rPr>
          <w:rFonts w:ascii="Precisely" w:hAnsi="Precisely"/>
        </w:rPr>
        <w:t xml:space="preserve">You can perform this migration while allowing your existing business operations to continue in the current production setup with Foundation. </w:t>
      </w:r>
    </w:p>
    <w:p w14:paraId="6AAB640A" w14:textId="77777777" w:rsidR="003F48FD" w:rsidRDefault="51E24E0A" w:rsidP="00877E43">
      <w:pPr>
        <w:rPr>
          <w:rFonts w:ascii="Precisely" w:hAnsi="Precisely"/>
        </w:rPr>
      </w:pPr>
      <w:r w:rsidRPr="52937712">
        <w:rPr>
          <w:rFonts w:ascii="Precisely" w:hAnsi="Precisely"/>
        </w:rPr>
        <w:t xml:space="preserve">First, you will need to </w:t>
      </w:r>
      <w:bookmarkStart w:id="54" w:name="_Int_ySEml0Fr"/>
      <w:r w:rsidRPr="52937712">
        <w:rPr>
          <w:rFonts w:ascii="Precisely" w:hAnsi="Precisely"/>
        </w:rPr>
        <w:t>identify</w:t>
      </w:r>
      <w:bookmarkEnd w:id="54"/>
      <w:r w:rsidRPr="52937712">
        <w:rPr>
          <w:rFonts w:ascii="Precisely" w:hAnsi="Precisely"/>
        </w:rPr>
        <w:t xml:space="preserve"> some key users who will help with testing </w:t>
      </w:r>
      <w:r w:rsidR="402B91D2" w:rsidRPr="52937712">
        <w:rPr>
          <w:rFonts w:ascii="Precisely" w:hAnsi="Precisely"/>
        </w:rPr>
        <w:t>your scripts</w:t>
      </w:r>
      <w:r w:rsidR="2CCE3A14" w:rsidRPr="52937712">
        <w:rPr>
          <w:rFonts w:ascii="Precisely" w:hAnsi="Precisely"/>
        </w:rPr>
        <w:t xml:space="preserve"> and solutions</w:t>
      </w:r>
      <w:r w:rsidR="402B91D2" w:rsidRPr="52937712">
        <w:rPr>
          <w:rFonts w:ascii="Precisely" w:hAnsi="Precisely"/>
        </w:rPr>
        <w:t xml:space="preserve"> in </w:t>
      </w:r>
      <w:r w:rsidRPr="52937712">
        <w:rPr>
          <w:rFonts w:ascii="Precisely" w:hAnsi="Precisely"/>
        </w:rPr>
        <w:t>the new Evolve</w:t>
      </w:r>
      <w:r w:rsidR="312ECB4F" w:rsidRPr="52937712">
        <w:rPr>
          <w:rFonts w:ascii="Precisely" w:hAnsi="Precisely"/>
        </w:rPr>
        <w:t xml:space="preserve"> system</w:t>
      </w:r>
      <w:r w:rsidRPr="52937712">
        <w:rPr>
          <w:rFonts w:ascii="Precisely" w:hAnsi="Precisely"/>
        </w:rPr>
        <w:t xml:space="preserve">. </w:t>
      </w:r>
    </w:p>
    <w:p w14:paraId="6715007B" w14:textId="529B616A" w:rsidR="00F44770" w:rsidRDefault="0B860BE6" w:rsidP="00877E43">
      <w:pPr>
        <w:rPr>
          <w:rFonts w:ascii="Precisely" w:hAnsi="Precisely"/>
        </w:rPr>
      </w:pPr>
      <w:r w:rsidRPr="52937712">
        <w:rPr>
          <w:rFonts w:ascii="Precisely" w:hAnsi="Precisely"/>
        </w:rPr>
        <w:t>Any testers using excel for running scripts w</w:t>
      </w:r>
      <w:r w:rsidR="312ECB4F" w:rsidRPr="52937712">
        <w:rPr>
          <w:rFonts w:ascii="Precisely" w:hAnsi="Precisely"/>
        </w:rPr>
        <w:t>ill need a s</w:t>
      </w:r>
      <w:r w:rsidR="3D30B009" w:rsidRPr="52937712">
        <w:rPr>
          <w:rFonts w:ascii="Precisely" w:hAnsi="Precisely"/>
        </w:rPr>
        <w:t>eparate</w:t>
      </w:r>
      <w:r w:rsidR="312ECB4F" w:rsidRPr="52937712">
        <w:rPr>
          <w:rFonts w:ascii="Precisely" w:hAnsi="Precisely"/>
        </w:rPr>
        <w:t xml:space="preserve"> </w:t>
      </w:r>
      <w:r w:rsidR="7081BBA3" w:rsidRPr="52937712">
        <w:rPr>
          <w:rFonts w:ascii="Precisely" w:hAnsi="Precisely"/>
        </w:rPr>
        <w:t>virtual machine (VM) where they can install the new Studio client version</w:t>
      </w:r>
      <w:r w:rsidR="2CCE3A14" w:rsidRPr="52937712">
        <w:rPr>
          <w:rFonts w:ascii="Precisely" w:hAnsi="Precisely"/>
        </w:rPr>
        <w:t xml:space="preserve"> for testing</w:t>
      </w:r>
      <w:r w:rsidR="7081BBA3" w:rsidRPr="52937712">
        <w:rPr>
          <w:rFonts w:ascii="Precisely" w:hAnsi="Precisely"/>
        </w:rPr>
        <w:t>.</w:t>
      </w:r>
      <w:r w:rsidR="2CCE3A14" w:rsidRPr="52937712">
        <w:rPr>
          <w:rFonts w:ascii="Precisely" w:hAnsi="Precisely"/>
        </w:rPr>
        <w:t xml:space="preserve"> </w:t>
      </w:r>
    </w:p>
    <w:p w14:paraId="1F79431F" w14:textId="10B26440" w:rsidR="006F7889" w:rsidRDefault="52B2C857" w:rsidP="00877E43">
      <w:pPr>
        <w:rPr>
          <w:rFonts w:ascii="Precisely" w:hAnsi="Precisely"/>
        </w:rPr>
      </w:pPr>
      <w:r w:rsidRPr="52937712">
        <w:rPr>
          <w:rFonts w:ascii="Precisely" w:hAnsi="Precisely"/>
          <w:i/>
          <w:iCs/>
        </w:rPr>
        <w:t xml:space="preserve">For standard users who will test webforms only, </w:t>
      </w:r>
      <w:r w:rsidR="2A5C5CF3" w:rsidRPr="52937712">
        <w:rPr>
          <w:rFonts w:ascii="Precisely" w:hAnsi="Precisely"/>
          <w:i/>
          <w:iCs/>
        </w:rPr>
        <w:t xml:space="preserve">no </w:t>
      </w:r>
      <w:bookmarkStart w:id="55" w:name="_Int_VhSuMqAI"/>
      <w:r w:rsidR="2A5C5CF3" w:rsidRPr="52937712">
        <w:rPr>
          <w:rFonts w:ascii="Precisely" w:hAnsi="Precisely"/>
          <w:i/>
          <w:iCs/>
        </w:rPr>
        <w:t>additional</w:t>
      </w:r>
      <w:bookmarkEnd w:id="55"/>
      <w:r w:rsidR="2A5C5CF3" w:rsidRPr="52937712">
        <w:rPr>
          <w:rFonts w:ascii="Precisely" w:hAnsi="Precisely"/>
          <w:i/>
          <w:iCs/>
        </w:rPr>
        <w:t xml:space="preserve"> VM is required</w:t>
      </w:r>
      <w:r w:rsidR="2A5C5CF3" w:rsidRPr="52937712">
        <w:rPr>
          <w:rFonts w:ascii="Precisely" w:hAnsi="Precisely"/>
        </w:rPr>
        <w:t>. They can just open Foundation and Evolve in different browser sessions.</w:t>
      </w:r>
    </w:p>
    <w:p w14:paraId="1A31F65E" w14:textId="1C7D1D77" w:rsidR="00B85041" w:rsidRDefault="00B85041" w:rsidP="00877E43">
      <w:pPr>
        <w:rPr>
          <w:rFonts w:ascii="Precisely" w:hAnsi="Precisely"/>
        </w:rPr>
      </w:pPr>
      <w:r w:rsidRPr="00B85041">
        <w:rPr>
          <w:rFonts w:ascii="Precisely" w:hAnsi="Precisely"/>
          <w:noProof/>
          <w:color w:val="2B579A"/>
          <w:shd w:val="clear" w:color="auto" w:fill="E6E6E6"/>
        </w:rPr>
        <w:drawing>
          <wp:inline distT="0" distB="0" distL="0" distR="0" wp14:anchorId="06E00E57" wp14:editId="433CBADD">
            <wp:extent cx="5943600" cy="3895090"/>
            <wp:effectExtent l="0" t="0" r="0" b="0"/>
            <wp:docPr id="81" name="Picture 8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Diagram&#10;&#10;Description automatically generated"/>
                    <pic:cNvPicPr/>
                  </pic:nvPicPr>
                  <pic:blipFill>
                    <a:blip r:embed="rId28"/>
                    <a:stretch>
                      <a:fillRect/>
                    </a:stretch>
                  </pic:blipFill>
                  <pic:spPr>
                    <a:xfrm>
                      <a:off x="0" y="0"/>
                      <a:ext cx="5943600" cy="3895090"/>
                    </a:xfrm>
                    <a:prstGeom prst="rect">
                      <a:avLst/>
                    </a:prstGeom>
                  </pic:spPr>
                </pic:pic>
              </a:graphicData>
            </a:graphic>
          </wp:inline>
        </w:drawing>
      </w:r>
    </w:p>
    <w:p w14:paraId="66C11102" w14:textId="019AC052" w:rsidR="00A7088A" w:rsidRDefault="5338FA96" w:rsidP="00877E43">
      <w:pPr>
        <w:rPr>
          <w:rFonts w:ascii="Precisely" w:hAnsi="Precisely"/>
        </w:rPr>
      </w:pPr>
      <w:r w:rsidRPr="52937712">
        <w:rPr>
          <w:rFonts w:ascii="Precisely" w:hAnsi="Precisely"/>
        </w:rPr>
        <w:t xml:space="preserve">The </w:t>
      </w:r>
      <w:r w:rsidR="00E65355" w:rsidRPr="00E65355">
        <w:rPr>
          <w:rFonts w:ascii="Precisely" w:hAnsi="Precisely"/>
          <w:u w:val="single"/>
        </w:rPr>
        <w:t>A</w:t>
      </w:r>
      <w:r w:rsidRPr="00E65355">
        <w:rPr>
          <w:rFonts w:ascii="Precisely" w:hAnsi="Precisely"/>
          <w:u w:val="single"/>
        </w:rPr>
        <w:t xml:space="preserve">FM present </w:t>
      </w:r>
      <w:r w:rsidR="55BB5F43" w:rsidRPr="00E65355">
        <w:rPr>
          <w:rFonts w:ascii="Precisely" w:hAnsi="Precisely"/>
          <w:u w:val="single"/>
        </w:rPr>
        <w:t xml:space="preserve">on your SAP servers </w:t>
      </w:r>
      <w:r w:rsidRPr="00E65355">
        <w:rPr>
          <w:rFonts w:ascii="Precisely" w:hAnsi="Precisely"/>
          <w:u w:val="single"/>
        </w:rPr>
        <w:t xml:space="preserve">should be </w:t>
      </w:r>
      <w:r w:rsidR="06E3401C" w:rsidRPr="00E65355">
        <w:rPr>
          <w:rFonts w:ascii="Precisely" w:hAnsi="Precisely"/>
          <w:u w:val="single"/>
        </w:rPr>
        <w:t>left at the older version until you are fully ready to turn off Foundation</w:t>
      </w:r>
      <w:r w:rsidR="06E3401C" w:rsidRPr="52937712">
        <w:rPr>
          <w:rFonts w:ascii="Precisely" w:hAnsi="Precisely"/>
        </w:rPr>
        <w:t xml:space="preserve">. </w:t>
      </w:r>
      <w:r w:rsidR="012BAA62" w:rsidRPr="52937712">
        <w:rPr>
          <w:rFonts w:ascii="Precisely" w:hAnsi="Precisely"/>
        </w:rPr>
        <w:t>If you recall</w:t>
      </w:r>
      <w:r w:rsidR="443602B8" w:rsidRPr="52937712">
        <w:rPr>
          <w:rFonts w:ascii="Precisely" w:hAnsi="Precisely"/>
        </w:rPr>
        <w:t xml:space="preserve"> from the section above,</w:t>
      </w:r>
      <w:r w:rsidR="012BAA62" w:rsidRPr="52937712">
        <w:rPr>
          <w:rFonts w:ascii="Precisely" w:hAnsi="Precisely"/>
        </w:rPr>
        <w:t xml:space="preserve"> </w:t>
      </w:r>
      <w:commentRangeStart w:id="56"/>
      <w:commentRangeStart w:id="57"/>
      <w:r w:rsidR="012BAA62" w:rsidRPr="52937712">
        <w:rPr>
          <w:rFonts w:ascii="Precisely" w:hAnsi="Precisely"/>
        </w:rPr>
        <w:t>Studio is supported with</w:t>
      </w:r>
      <w:r w:rsidR="4B07AE49" w:rsidRPr="52937712">
        <w:rPr>
          <w:rFonts w:ascii="Precisely" w:hAnsi="Precisely"/>
        </w:rPr>
        <w:t xml:space="preserve"> </w:t>
      </w:r>
      <w:r w:rsidR="012BAA62" w:rsidRPr="52937712">
        <w:rPr>
          <w:rFonts w:ascii="Precisely" w:hAnsi="Precisely"/>
        </w:rPr>
        <w:t xml:space="preserve">same </w:t>
      </w:r>
      <w:commentRangeEnd w:id="56"/>
      <w:r w:rsidR="009C2CFF">
        <w:rPr>
          <w:rStyle w:val="CommentReference"/>
        </w:rPr>
        <w:commentReference w:id="56"/>
      </w:r>
      <w:commentRangeEnd w:id="57"/>
      <w:r w:rsidR="009C2CFF">
        <w:rPr>
          <w:rStyle w:val="CommentReference"/>
        </w:rPr>
        <w:commentReference w:id="57"/>
      </w:r>
      <w:r w:rsidR="012BAA62" w:rsidRPr="52937712">
        <w:rPr>
          <w:rFonts w:ascii="Precisely" w:hAnsi="Precisely"/>
        </w:rPr>
        <w:t xml:space="preserve">or lower </w:t>
      </w:r>
      <w:r w:rsidR="00E65355">
        <w:rPr>
          <w:rFonts w:ascii="Precisely" w:hAnsi="Precisely"/>
        </w:rPr>
        <w:t>AFM</w:t>
      </w:r>
      <w:r w:rsidR="012BAA62" w:rsidRPr="52937712">
        <w:rPr>
          <w:rFonts w:ascii="Precisely" w:hAnsi="Precisely"/>
        </w:rPr>
        <w:t xml:space="preserve">. For this reason, we need to leave your </w:t>
      </w:r>
      <w:r w:rsidR="105461A3" w:rsidRPr="52937712">
        <w:rPr>
          <w:rFonts w:ascii="Precisely" w:hAnsi="Precisely"/>
        </w:rPr>
        <w:t xml:space="preserve">old </w:t>
      </w:r>
      <w:r w:rsidR="012BAA62" w:rsidRPr="52937712">
        <w:rPr>
          <w:rFonts w:ascii="Precisely" w:hAnsi="Precisely"/>
        </w:rPr>
        <w:t xml:space="preserve">production setup </w:t>
      </w:r>
      <w:r w:rsidR="105461A3" w:rsidRPr="52937712">
        <w:rPr>
          <w:rFonts w:ascii="Precisely" w:hAnsi="Precisely"/>
        </w:rPr>
        <w:t xml:space="preserve">(Foundation, Studio, </w:t>
      </w:r>
      <w:r w:rsidR="00E65355">
        <w:rPr>
          <w:rFonts w:ascii="Precisely" w:hAnsi="Precisely"/>
        </w:rPr>
        <w:t>AFM</w:t>
      </w:r>
      <w:r w:rsidR="105461A3" w:rsidRPr="52937712">
        <w:rPr>
          <w:rFonts w:ascii="Precisely" w:hAnsi="Precisely"/>
        </w:rPr>
        <w:t xml:space="preserve">) </w:t>
      </w:r>
      <w:r w:rsidR="012BAA62" w:rsidRPr="52937712">
        <w:rPr>
          <w:rFonts w:ascii="Precisely" w:hAnsi="Precisely"/>
        </w:rPr>
        <w:t>in</w:t>
      </w:r>
      <w:r w:rsidR="105461A3" w:rsidRPr="52937712">
        <w:rPr>
          <w:rFonts w:ascii="Precisely" w:hAnsi="Precisely"/>
        </w:rPr>
        <w:t>-</w:t>
      </w:r>
      <w:r w:rsidR="012BAA62" w:rsidRPr="52937712">
        <w:rPr>
          <w:rFonts w:ascii="Precisely" w:hAnsi="Precisely"/>
        </w:rPr>
        <w:t>tact while in use.</w:t>
      </w:r>
    </w:p>
    <w:p w14:paraId="77320AAD" w14:textId="3E8DB0BD" w:rsidR="00877E43" w:rsidRPr="00877E43" w:rsidRDefault="55BB5F43" w:rsidP="00877E43">
      <w:pPr>
        <w:rPr>
          <w:rFonts w:ascii="Precisely" w:hAnsi="Precisely"/>
        </w:rPr>
      </w:pPr>
      <w:r w:rsidRPr="52937712">
        <w:rPr>
          <w:rFonts w:ascii="Precisely" w:hAnsi="Precisely"/>
        </w:rPr>
        <w:t xml:space="preserve">Once you have </w:t>
      </w:r>
      <w:r w:rsidR="00E9268F">
        <w:rPr>
          <w:rFonts w:ascii="Precisely" w:hAnsi="Precisely"/>
        </w:rPr>
        <w:t>migrated and passed testing of the new solutions</w:t>
      </w:r>
      <w:r w:rsidRPr="52937712">
        <w:rPr>
          <w:rFonts w:ascii="Precisely" w:hAnsi="Precisely"/>
        </w:rPr>
        <w:t xml:space="preserve"> on Evolve, please schedule time with your BASIS team to upgrade the </w:t>
      </w:r>
      <w:r w:rsidR="00E65355">
        <w:rPr>
          <w:rFonts w:ascii="Precisely" w:hAnsi="Precisely"/>
        </w:rPr>
        <w:t>A</w:t>
      </w:r>
      <w:r w:rsidRPr="52937712">
        <w:rPr>
          <w:rFonts w:ascii="Precisely" w:hAnsi="Precisely"/>
        </w:rPr>
        <w:t xml:space="preserve">FM to the latest </w:t>
      </w:r>
      <w:r w:rsidR="3FC3C747" w:rsidRPr="52937712">
        <w:rPr>
          <w:rFonts w:ascii="Precisely" w:hAnsi="Precisely"/>
        </w:rPr>
        <w:t xml:space="preserve">version to match your Evolve version. </w:t>
      </w:r>
    </w:p>
    <w:p w14:paraId="1CA8CDC2" w14:textId="2EE4B1F2" w:rsidR="00784901" w:rsidRDefault="00784901" w:rsidP="00C860D9">
      <w:pPr>
        <w:pStyle w:val="Heading3"/>
        <w:rPr>
          <w:rFonts w:ascii="Precisely" w:hAnsi="Precisely"/>
          <w:b/>
          <w:bCs/>
          <w:color w:val="7030A0"/>
        </w:rPr>
      </w:pPr>
      <w:bookmarkStart w:id="58" w:name="_Toc129955465"/>
      <w:r w:rsidRPr="00473C8C">
        <w:rPr>
          <w:rFonts w:ascii="Precisely" w:hAnsi="Precisely"/>
          <w:b/>
          <w:bCs/>
          <w:color w:val="7030A0"/>
        </w:rPr>
        <w:t>Can I have different Studio versions on the same laptop?</w:t>
      </w:r>
      <w:bookmarkEnd w:id="58"/>
    </w:p>
    <w:p w14:paraId="168B674F" w14:textId="75A10EC3" w:rsidR="009B4B8C" w:rsidRPr="009B4B8C" w:rsidRDefault="009B4B8C" w:rsidP="009B4B8C">
      <w:pPr>
        <w:rPr>
          <w:rFonts w:ascii="Precisely" w:hAnsi="Precisely"/>
        </w:rPr>
      </w:pPr>
      <w:r>
        <w:rPr>
          <w:rFonts w:ascii="Precisely" w:hAnsi="Precisely"/>
        </w:rPr>
        <w:t xml:space="preserve">No. </w:t>
      </w:r>
      <w:r w:rsidR="0084117F">
        <w:rPr>
          <w:rFonts w:ascii="Precisely" w:hAnsi="Precisely"/>
        </w:rPr>
        <w:t xml:space="preserve">If your testers need access to both versions, they </w:t>
      </w:r>
      <w:r w:rsidR="00CF080C">
        <w:rPr>
          <w:rFonts w:ascii="Precisely" w:hAnsi="Precisely"/>
        </w:rPr>
        <w:t xml:space="preserve">need </w:t>
      </w:r>
      <w:r w:rsidR="0084117F">
        <w:rPr>
          <w:rFonts w:ascii="Precisely" w:hAnsi="Precisely"/>
        </w:rPr>
        <w:t xml:space="preserve">a separate virtual environment. </w:t>
      </w:r>
    </w:p>
    <w:p w14:paraId="6359A14D" w14:textId="68AF45C2" w:rsidR="00784901" w:rsidRDefault="00784901" w:rsidP="00C860D9">
      <w:pPr>
        <w:pStyle w:val="Heading3"/>
        <w:rPr>
          <w:rFonts w:ascii="Precisely" w:hAnsi="Precisely"/>
          <w:b/>
          <w:bCs/>
          <w:color w:val="7030A0"/>
        </w:rPr>
      </w:pPr>
      <w:bookmarkStart w:id="59" w:name="_Toc129955466"/>
      <w:commentRangeStart w:id="60"/>
      <w:commentRangeStart w:id="61"/>
      <w:r w:rsidRPr="0ADA49D0">
        <w:rPr>
          <w:rFonts w:ascii="Precisely" w:hAnsi="Precisely"/>
          <w:b/>
          <w:bCs/>
          <w:color w:val="7030A0"/>
        </w:rPr>
        <w:lastRenderedPageBreak/>
        <w:t xml:space="preserve">What about the </w:t>
      </w:r>
      <w:r w:rsidR="00E65355">
        <w:rPr>
          <w:rFonts w:ascii="Precisely" w:hAnsi="Precisely"/>
          <w:b/>
          <w:bCs/>
          <w:color w:val="7030A0"/>
        </w:rPr>
        <w:t>AFM</w:t>
      </w:r>
      <w:r w:rsidRPr="0ADA49D0">
        <w:rPr>
          <w:rFonts w:ascii="Precisely" w:hAnsi="Precisely"/>
          <w:b/>
          <w:bCs/>
          <w:color w:val="7030A0"/>
        </w:rPr>
        <w:t>?</w:t>
      </w:r>
      <w:commentRangeEnd w:id="60"/>
      <w:r>
        <w:commentReference w:id="60"/>
      </w:r>
      <w:commentRangeEnd w:id="61"/>
      <w:r>
        <w:commentReference w:id="61"/>
      </w:r>
      <w:bookmarkEnd w:id="59"/>
    </w:p>
    <w:p w14:paraId="42628AED" w14:textId="4635E01D" w:rsidR="00030EDC" w:rsidRPr="00D3439A" w:rsidRDefault="00CF080C" w:rsidP="00CF080C">
      <w:pPr>
        <w:rPr>
          <w:rFonts w:ascii="Precisely" w:hAnsi="Precisely"/>
        </w:rPr>
      </w:pPr>
      <w:r w:rsidRPr="0ADA49D0">
        <w:rPr>
          <w:rFonts w:ascii="Precisely" w:hAnsi="Precisely"/>
        </w:rPr>
        <w:t>As disc</w:t>
      </w:r>
      <w:r w:rsidR="00030EDC" w:rsidRPr="0ADA49D0">
        <w:rPr>
          <w:rFonts w:ascii="Precisely" w:hAnsi="Precisely"/>
        </w:rPr>
        <w:t>u</w:t>
      </w:r>
      <w:r w:rsidRPr="0ADA49D0">
        <w:rPr>
          <w:rFonts w:ascii="Precisely" w:hAnsi="Precisely"/>
        </w:rPr>
        <w:t xml:space="preserve">ssed before, the </w:t>
      </w:r>
      <w:r w:rsidR="00E65355">
        <w:rPr>
          <w:rFonts w:ascii="Precisely" w:hAnsi="Precisely"/>
        </w:rPr>
        <w:t>AFM</w:t>
      </w:r>
      <w:r w:rsidRPr="0ADA49D0">
        <w:rPr>
          <w:rFonts w:ascii="Precisely" w:hAnsi="Precisely"/>
        </w:rPr>
        <w:t xml:space="preserve"> should be left </w:t>
      </w:r>
      <w:r w:rsidR="00030EDC" w:rsidRPr="0ADA49D0">
        <w:rPr>
          <w:rFonts w:ascii="Precisely" w:hAnsi="Precisely"/>
        </w:rPr>
        <w:t xml:space="preserve">as-is (where present). Once you have </w:t>
      </w:r>
      <w:r w:rsidR="00392C56">
        <w:rPr>
          <w:rFonts w:ascii="Precisely" w:hAnsi="Precisely"/>
        </w:rPr>
        <w:t>finished migration testing for Evolve and are ready to go live</w:t>
      </w:r>
      <w:r w:rsidR="00265D75">
        <w:rPr>
          <w:rFonts w:ascii="Precisely" w:hAnsi="Precisely"/>
        </w:rPr>
        <w:t xml:space="preserve"> and fully turn off Foundation</w:t>
      </w:r>
      <w:r w:rsidR="00392C56">
        <w:rPr>
          <w:rFonts w:ascii="Precisely" w:hAnsi="Precisely"/>
        </w:rPr>
        <w:t xml:space="preserve">, </w:t>
      </w:r>
      <w:r w:rsidR="00030EDC" w:rsidRPr="0ADA49D0">
        <w:rPr>
          <w:rFonts w:ascii="Precisely" w:hAnsi="Precisely"/>
        </w:rPr>
        <w:t xml:space="preserve">please schedule time to upgrade the </w:t>
      </w:r>
      <w:r w:rsidR="00E65355">
        <w:rPr>
          <w:rFonts w:ascii="Precisely" w:hAnsi="Precisely"/>
        </w:rPr>
        <w:t>AFM</w:t>
      </w:r>
      <w:r w:rsidR="00030EDC" w:rsidRPr="0ADA49D0">
        <w:rPr>
          <w:rFonts w:ascii="Precisely" w:hAnsi="Precisely"/>
        </w:rPr>
        <w:t xml:space="preserve"> on your SAP servers to the latest version. </w:t>
      </w:r>
      <w:r w:rsidR="00E65355">
        <w:rPr>
          <w:rFonts w:ascii="Precisely" w:hAnsi="Precisely"/>
        </w:rPr>
        <w:t>AFM</w:t>
      </w:r>
      <w:r w:rsidR="00D5772C" w:rsidRPr="0ADA49D0">
        <w:rPr>
          <w:rFonts w:ascii="Precisely" w:hAnsi="Precisely"/>
        </w:rPr>
        <w:t xml:space="preserve"> upgrades </w:t>
      </w:r>
      <w:r w:rsidR="00D9267D" w:rsidRPr="0ADA49D0">
        <w:rPr>
          <w:rFonts w:ascii="Precisely" w:hAnsi="Precisely"/>
        </w:rPr>
        <w:t xml:space="preserve">are fast, </w:t>
      </w:r>
      <w:r w:rsidR="00D5772C" w:rsidRPr="0ADA49D0">
        <w:rPr>
          <w:rFonts w:ascii="Precisely" w:hAnsi="Precisely"/>
        </w:rPr>
        <w:t>do not need server downtime nor</w:t>
      </w:r>
      <w:r w:rsidR="00D9267D" w:rsidRPr="0ADA49D0">
        <w:rPr>
          <w:rFonts w:ascii="Precisely" w:hAnsi="Precisely"/>
        </w:rPr>
        <w:t xml:space="preserve"> trigger</w:t>
      </w:r>
      <w:r w:rsidR="00D5772C" w:rsidRPr="0ADA49D0">
        <w:rPr>
          <w:rFonts w:ascii="Precisely" w:hAnsi="Precisely"/>
        </w:rPr>
        <w:t xml:space="preserve"> </w:t>
      </w:r>
      <w:r w:rsidR="004034BC" w:rsidRPr="0ADA49D0">
        <w:rPr>
          <w:rFonts w:ascii="Precisely" w:hAnsi="Precisely"/>
        </w:rPr>
        <w:t>long</w:t>
      </w:r>
      <w:r w:rsidR="00D5772C" w:rsidRPr="0ADA49D0">
        <w:rPr>
          <w:rFonts w:ascii="Precisely" w:hAnsi="Precisely"/>
        </w:rPr>
        <w:t xml:space="preserve"> testing cycles.</w:t>
      </w:r>
      <w:r w:rsidR="00265D75">
        <w:rPr>
          <w:rFonts w:ascii="Precisely" w:hAnsi="Precisely"/>
        </w:rPr>
        <w:t xml:space="preserve"> </w:t>
      </w:r>
    </w:p>
    <w:p w14:paraId="1E0DAE2C" w14:textId="5485F843" w:rsidR="00D3439A" w:rsidRPr="00FF404C" w:rsidRDefault="00030EDC" w:rsidP="00CF080C">
      <w:pPr>
        <w:rPr>
          <w:rFonts w:ascii="Precisely" w:hAnsi="Precisely"/>
        </w:rPr>
      </w:pPr>
      <w:r w:rsidRPr="00D3439A">
        <w:rPr>
          <w:rFonts w:ascii="Precisely" w:hAnsi="Precisely"/>
        </w:rPr>
        <w:t xml:space="preserve">If you </w:t>
      </w:r>
      <w:r w:rsidR="00C93FA4">
        <w:rPr>
          <w:rFonts w:ascii="Precisely" w:hAnsi="Precisely"/>
        </w:rPr>
        <w:t>have an</w:t>
      </w:r>
      <w:r w:rsidRPr="00D3439A">
        <w:rPr>
          <w:rFonts w:ascii="Precisely" w:hAnsi="Precisely"/>
        </w:rPr>
        <w:t xml:space="preserve"> SAP </w:t>
      </w:r>
      <w:r w:rsidR="00D3439A" w:rsidRPr="00D3439A">
        <w:rPr>
          <w:rFonts w:ascii="Precisely" w:hAnsi="Precisely"/>
        </w:rPr>
        <w:t xml:space="preserve">system which will be used with Evolve only, you </w:t>
      </w:r>
      <w:r w:rsidR="00FF404C">
        <w:rPr>
          <w:rFonts w:ascii="Precisely" w:hAnsi="Precisely"/>
        </w:rPr>
        <w:t xml:space="preserve">should </w:t>
      </w:r>
      <w:r w:rsidR="00D3439A" w:rsidRPr="00D3439A">
        <w:rPr>
          <w:rFonts w:ascii="Precisely" w:hAnsi="Precisely"/>
        </w:rPr>
        <w:t xml:space="preserve">install the latest compatible </w:t>
      </w:r>
      <w:r w:rsidR="00E65355">
        <w:rPr>
          <w:rFonts w:ascii="Precisely" w:hAnsi="Precisely"/>
        </w:rPr>
        <w:t>AFM</w:t>
      </w:r>
      <w:r w:rsidR="00D3439A" w:rsidRPr="00D3439A">
        <w:rPr>
          <w:rFonts w:ascii="Precisely" w:hAnsi="Precisely"/>
        </w:rPr>
        <w:t xml:space="preserve"> </w:t>
      </w:r>
      <w:r w:rsidR="00D110A5">
        <w:rPr>
          <w:rFonts w:ascii="Precisely" w:hAnsi="Precisely"/>
        </w:rPr>
        <w:t xml:space="preserve">20.x </w:t>
      </w:r>
      <w:r w:rsidR="00D3439A" w:rsidRPr="00D3439A">
        <w:rPr>
          <w:rFonts w:ascii="Precisely" w:hAnsi="Precisely"/>
        </w:rPr>
        <w:t xml:space="preserve">version. </w:t>
      </w:r>
    </w:p>
    <w:p w14:paraId="0AB8FF87" w14:textId="5583486E" w:rsidR="002168B1" w:rsidRDefault="002168B1" w:rsidP="00C860D9">
      <w:pPr>
        <w:pStyle w:val="Heading3"/>
        <w:rPr>
          <w:rFonts w:ascii="Precisely" w:hAnsi="Precisely"/>
          <w:b/>
          <w:bCs/>
          <w:color w:val="7030A0"/>
        </w:rPr>
      </w:pPr>
      <w:bookmarkStart w:id="62" w:name="_Toc129955467"/>
      <w:r w:rsidRPr="00473C8C">
        <w:rPr>
          <w:rFonts w:ascii="Precisely" w:hAnsi="Precisely"/>
          <w:b/>
          <w:bCs/>
          <w:color w:val="7030A0"/>
        </w:rPr>
        <w:t xml:space="preserve">What about </w:t>
      </w:r>
      <w:r w:rsidR="00CB0E94">
        <w:rPr>
          <w:rFonts w:ascii="Precisely" w:hAnsi="Precisely"/>
          <w:b/>
          <w:bCs/>
          <w:color w:val="7030A0"/>
        </w:rPr>
        <w:t>s</w:t>
      </w:r>
      <w:r w:rsidRPr="00473C8C">
        <w:rPr>
          <w:rFonts w:ascii="Precisely" w:hAnsi="Precisely"/>
          <w:b/>
          <w:bCs/>
          <w:color w:val="7030A0"/>
        </w:rPr>
        <w:t>cripts?</w:t>
      </w:r>
      <w:bookmarkEnd w:id="62"/>
      <w:r w:rsidRPr="00473C8C">
        <w:rPr>
          <w:rFonts w:ascii="Precisely" w:hAnsi="Precisely"/>
          <w:b/>
          <w:bCs/>
          <w:color w:val="7030A0"/>
        </w:rPr>
        <w:t xml:space="preserve"> </w:t>
      </w:r>
    </w:p>
    <w:p w14:paraId="5E1806E2" w14:textId="61C75DB1" w:rsidR="00BD2EE3" w:rsidRDefault="00F21D14" w:rsidP="00F16C62">
      <w:pPr>
        <w:rPr>
          <w:rFonts w:ascii="Precisely" w:hAnsi="Precisely"/>
        </w:rPr>
      </w:pPr>
      <w:r>
        <w:rPr>
          <w:rFonts w:ascii="Precisely" w:hAnsi="Precisely"/>
        </w:rPr>
        <w:t xml:space="preserve">Scripts </w:t>
      </w:r>
      <w:r w:rsidR="00F16C62">
        <w:rPr>
          <w:rFonts w:ascii="Precisely" w:hAnsi="Precisely"/>
        </w:rPr>
        <w:t>must be migrated from Foundation to Evolve</w:t>
      </w:r>
      <w:r w:rsidR="0071305D">
        <w:rPr>
          <w:rFonts w:ascii="Precisely" w:hAnsi="Precisely"/>
        </w:rPr>
        <w:t>.</w:t>
      </w:r>
      <w:r w:rsidR="00F16C62">
        <w:rPr>
          <w:rFonts w:ascii="Precisely" w:hAnsi="Precisely"/>
        </w:rPr>
        <w:t xml:space="preserve"> The Script Migration Utility is available for customers to download and use. </w:t>
      </w:r>
      <w:r w:rsidR="00BD2EE3">
        <w:rPr>
          <w:rFonts w:ascii="Precisely" w:hAnsi="Precisely"/>
        </w:rPr>
        <w:t xml:space="preserve">Here is </w:t>
      </w:r>
      <w:r w:rsidR="002C1BC7">
        <w:rPr>
          <w:rFonts w:ascii="Precisely" w:hAnsi="Precisely"/>
        </w:rPr>
        <w:t xml:space="preserve">the migration guide with more information. </w:t>
      </w:r>
    </w:p>
    <w:p w14:paraId="235B6947" w14:textId="6828CD49" w:rsidR="00A338F3" w:rsidRDefault="00D20E05" w:rsidP="002C1BC7">
      <w:pPr>
        <w:rPr>
          <w:rStyle w:val="ui-provider"/>
        </w:rPr>
      </w:pPr>
      <w:hyperlink r:id="rId29" w:history="1">
        <w:r w:rsidR="00A338F3" w:rsidRPr="008F59B2">
          <w:rPr>
            <w:rStyle w:val="Hyperlink"/>
          </w:rPr>
          <w:t>https://help.precisely.com/r/Automate-Evolve/20.3/en-US/Automate-Evolve-Migration-Guide/Script-Migration-Guide</w:t>
        </w:r>
      </w:hyperlink>
    </w:p>
    <w:p w14:paraId="38624158" w14:textId="23EBAD13" w:rsidR="002C1BC7" w:rsidRPr="00F16C62" w:rsidRDefault="0EEF5D08" w:rsidP="002C1BC7">
      <w:pPr>
        <w:rPr>
          <w:rFonts w:ascii="Precisely" w:hAnsi="Precisely"/>
        </w:rPr>
      </w:pPr>
      <w:r w:rsidRPr="52937712">
        <w:rPr>
          <w:rFonts w:ascii="Precisely" w:hAnsi="Precisely"/>
        </w:rPr>
        <w:t>Old scripts created in previous Studio versions will continue to work as-is in 20.x Evolve. If you run into any issues, please create a support ticket for assistance.</w:t>
      </w:r>
    </w:p>
    <w:p w14:paraId="1BCF3099" w14:textId="203639FA" w:rsidR="006236C6" w:rsidRDefault="006236C6" w:rsidP="00F16C62">
      <w:pPr>
        <w:rPr>
          <w:rFonts w:ascii="Precisely" w:hAnsi="Precisely"/>
        </w:rPr>
      </w:pPr>
      <w:r w:rsidRPr="0ADA49D0">
        <w:rPr>
          <w:rFonts w:ascii="Precisely" w:hAnsi="Precisely"/>
        </w:rPr>
        <w:t xml:space="preserve">You can also request a quote for mentoring </w:t>
      </w:r>
      <w:r w:rsidR="00920C3E" w:rsidRPr="0ADA49D0">
        <w:rPr>
          <w:rFonts w:ascii="Precisely" w:hAnsi="Precisely"/>
        </w:rPr>
        <w:t xml:space="preserve">from our Professional Services team for Script Migration. They </w:t>
      </w:r>
      <w:r w:rsidR="00B56D66" w:rsidRPr="0ADA49D0">
        <w:rPr>
          <w:rFonts w:ascii="Precisely" w:hAnsi="Precisely"/>
        </w:rPr>
        <w:t>can help walk you through the migration utility and help troubleshoot any complex scripts and issues. We</w:t>
      </w:r>
      <w:r w:rsidR="00663C56" w:rsidRPr="0ADA49D0">
        <w:rPr>
          <w:rFonts w:ascii="Precisely" w:hAnsi="Precisely"/>
        </w:rPr>
        <w:t xml:space="preserve"> recommend </w:t>
      </w:r>
      <w:r w:rsidR="007E56B2" w:rsidRPr="0ADA49D0">
        <w:rPr>
          <w:rFonts w:ascii="Precisely" w:hAnsi="Precisely"/>
        </w:rPr>
        <w:t xml:space="preserve">this </w:t>
      </w:r>
      <w:r w:rsidR="00663C56" w:rsidRPr="0ADA49D0">
        <w:rPr>
          <w:rFonts w:ascii="Precisely" w:hAnsi="Precisely"/>
        </w:rPr>
        <w:t>if you have many complex scripts (chained scripts etc.)</w:t>
      </w:r>
      <w:r w:rsidRPr="0ADA49D0">
        <w:rPr>
          <w:rFonts w:ascii="Precisely" w:hAnsi="Precisely"/>
        </w:rPr>
        <w:t xml:space="preserve">. </w:t>
      </w:r>
    </w:p>
    <w:p w14:paraId="07E95FFE" w14:textId="1B086C7B" w:rsidR="002168B1" w:rsidRDefault="002168B1" w:rsidP="00C860D9">
      <w:pPr>
        <w:pStyle w:val="Heading3"/>
        <w:rPr>
          <w:rFonts w:ascii="Precisely" w:hAnsi="Precisely"/>
          <w:b/>
          <w:bCs/>
          <w:color w:val="7030A0"/>
        </w:rPr>
      </w:pPr>
      <w:bookmarkStart w:id="63" w:name="_Toc129955468"/>
      <w:r w:rsidRPr="00473C8C">
        <w:rPr>
          <w:rFonts w:ascii="Precisely" w:hAnsi="Precisely"/>
          <w:b/>
          <w:bCs/>
          <w:color w:val="7030A0"/>
        </w:rPr>
        <w:t xml:space="preserve">What about </w:t>
      </w:r>
      <w:r w:rsidR="00CB0E94">
        <w:rPr>
          <w:rFonts w:ascii="Precisely" w:hAnsi="Precisely"/>
          <w:b/>
          <w:bCs/>
          <w:color w:val="7030A0"/>
        </w:rPr>
        <w:t>w</w:t>
      </w:r>
      <w:r w:rsidRPr="00473C8C">
        <w:rPr>
          <w:rFonts w:ascii="Precisely" w:hAnsi="Precisely"/>
          <w:b/>
          <w:bCs/>
          <w:color w:val="7030A0"/>
        </w:rPr>
        <w:t>orkflows?</w:t>
      </w:r>
      <w:bookmarkEnd w:id="63"/>
      <w:r w:rsidRPr="00473C8C">
        <w:rPr>
          <w:rFonts w:ascii="Precisely" w:hAnsi="Precisely"/>
          <w:b/>
          <w:bCs/>
          <w:color w:val="7030A0"/>
        </w:rPr>
        <w:t xml:space="preserve"> </w:t>
      </w:r>
    </w:p>
    <w:p w14:paraId="71DC3B33" w14:textId="2C31534E" w:rsidR="2F17F003" w:rsidRDefault="2F17F003" w:rsidP="52937712">
      <w:pPr>
        <w:rPr>
          <w:rFonts w:ascii="Precisely" w:hAnsi="Precisely"/>
        </w:rPr>
      </w:pPr>
      <w:r w:rsidRPr="52937712">
        <w:rPr>
          <w:rFonts w:ascii="Precisely" w:hAnsi="Precisely"/>
        </w:rPr>
        <w:t>There is a Solution migration utility for workflows as well, which makes the process much easier. However, workflows tend to be more complex and depending on how they were built, there can be areas where additional testing, troubleshooting and adjustments are needed</w:t>
      </w:r>
      <w:r w:rsidR="52937712" w:rsidRPr="52937712">
        <w:rPr>
          <w:rFonts w:ascii="Precisely" w:hAnsi="Precisely"/>
        </w:rPr>
        <w:t>.</w:t>
      </w:r>
    </w:p>
    <w:p w14:paraId="7B559453" w14:textId="0A874F51" w:rsidR="00A338F3" w:rsidRDefault="00D20E05" w:rsidP="52937712">
      <w:pPr>
        <w:rPr>
          <w:rFonts w:ascii="Precisely" w:hAnsi="Precisely"/>
        </w:rPr>
      </w:pPr>
      <w:hyperlink r:id="rId30" w:history="1">
        <w:r w:rsidR="00A338F3" w:rsidRPr="008F59B2">
          <w:rPr>
            <w:rStyle w:val="Hyperlink"/>
            <w:rFonts w:ascii="Precisely" w:hAnsi="Precisely"/>
          </w:rPr>
          <w:t>https://help.precisely.com/r/Automate-Evolve/20.3/en-US/Automate-Evolve-Migration-Guide/Evolve-Solution-Migration</w:t>
        </w:r>
      </w:hyperlink>
    </w:p>
    <w:p w14:paraId="65BF27DF" w14:textId="6825E815" w:rsidR="005922D7" w:rsidRPr="004919BE" w:rsidRDefault="30CDA519" w:rsidP="004919BE">
      <w:pPr>
        <w:rPr>
          <w:rFonts w:ascii="Precisely" w:hAnsi="Precisely"/>
        </w:rPr>
      </w:pPr>
      <w:r w:rsidRPr="52937712">
        <w:rPr>
          <w:rFonts w:ascii="Precisely" w:hAnsi="Precisely"/>
        </w:rPr>
        <w:t xml:space="preserve">We recommend engaging our PS (Prof Services) team or a trusted Precisely partner to provide </w:t>
      </w:r>
      <w:r w:rsidR="2343DEF8" w:rsidRPr="52937712">
        <w:rPr>
          <w:rFonts w:ascii="Precisely" w:hAnsi="Precisely"/>
        </w:rPr>
        <w:t xml:space="preserve">you with </w:t>
      </w:r>
      <w:r w:rsidRPr="52937712">
        <w:rPr>
          <w:rFonts w:ascii="Precisely" w:hAnsi="Precisely"/>
        </w:rPr>
        <w:t>estimates</w:t>
      </w:r>
      <w:r w:rsidR="73ED9A2A" w:rsidRPr="52937712">
        <w:rPr>
          <w:rFonts w:ascii="Precisely" w:hAnsi="Precisely"/>
        </w:rPr>
        <w:t xml:space="preserve"> for solution migration</w:t>
      </w:r>
      <w:r w:rsidRPr="52937712">
        <w:rPr>
          <w:rFonts w:ascii="Precisely" w:hAnsi="Precisely"/>
        </w:rPr>
        <w:t xml:space="preserve">.  </w:t>
      </w:r>
    </w:p>
    <w:p w14:paraId="1FE45E26" w14:textId="07F3620E" w:rsidR="002168B1" w:rsidRDefault="002168B1" w:rsidP="00C860D9">
      <w:pPr>
        <w:pStyle w:val="Heading3"/>
        <w:rPr>
          <w:rFonts w:ascii="Precisely" w:hAnsi="Precisely"/>
          <w:b/>
          <w:bCs/>
          <w:color w:val="7030A0"/>
        </w:rPr>
      </w:pPr>
      <w:bookmarkStart w:id="64" w:name="_Toc129955469"/>
      <w:r w:rsidRPr="00473C8C">
        <w:rPr>
          <w:rFonts w:ascii="Precisely" w:hAnsi="Precisely"/>
          <w:b/>
          <w:bCs/>
          <w:color w:val="7030A0"/>
        </w:rPr>
        <w:t>How long does it take?</w:t>
      </w:r>
      <w:bookmarkEnd w:id="64"/>
    </w:p>
    <w:p w14:paraId="290C28D1" w14:textId="40A272D2" w:rsidR="005F4000" w:rsidRDefault="00270A2B" w:rsidP="009B4B8C">
      <w:pPr>
        <w:rPr>
          <w:rFonts w:ascii="Precisely" w:hAnsi="Precisely"/>
        </w:rPr>
      </w:pPr>
      <w:r>
        <w:rPr>
          <w:rFonts w:ascii="Precisely" w:hAnsi="Precisely"/>
        </w:rPr>
        <w:t>Well</w:t>
      </w:r>
      <w:r w:rsidR="005F4000">
        <w:rPr>
          <w:rFonts w:ascii="Precisely" w:hAnsi="Precisely"/>
        </w:rPr>
        <w:t>, it depends!</w:t>
      </w:r>
    </w:p>
    <w:p w14:paraId="331BBE4D" w14:textId="499C18E3" w:rsidR="006D6772" w:rsidRDefault="37EE6500" w:rsidP="009B4B8C">
      <w:pPr>
        <w:rPr>
          <w:rFonts w:ascii="Precisely" w:hAnsi="Precisely"/>
        </w:rPr>
      </w:pPr>
      <w:r w:rsidRPr="52937712">
        <w:rPr>
          <w:rFonts w:ascii="Precisely" w:hAnsi="Precisely"/>
        </w:rPr>
        <w:t>Customers</w:t>
      </w:r>
      <w:r w:rsidR="11E98CC6" w:rsidRPr="52937712">
        <w:rPr>
          <w:rFonts w:ascii="Precisely" w:hAnsi="Precisely"/>
        </w:rPr>
        <w:t xml:space="preserve"> should pl</w:t>
      </w:r>
      <w:r w:rsidR="2DEC98C9" w:rsidRPr="52937712">
        <w:rPr>
          <w:rFonts w:ascii="Precisely" w:hAnsi="Precisely"/>
        </w:rPr>
        <w:t>an for a Project Manager or a key contact on their side</w:t>
      </w:r>
      <w:r w:rsidRPr="52937712">
        <w:rPr>
          <w:rFonts w:ascii="Precisely" w:hAnsi="Precisely"/>
        </w:rPr>
        <w:t>,</w:t>
      </w:r>
      <w:r w:rsidR="2DEC98C9" w:rsidRPr="52937712">
        <w:rPr>
          <w:rFonts w:ascii="Precisely" w:hAnsi="Precisely"/>
        </w:rPr>
        <w:t xml:space="preserve"> who </w:t>
      </w:r>
      <w:r w:rsidRPr="52937712">
        <w:rPr>
          <w:rFonts w:ascii="Precisely" w:hAnsi="Precisely"/>
        </w:rPr>
        <w:t xml:space="preserve">can </w:t>
      </w:r>
      <w:r w:rsidR="665BE621" w:rsidRPr="52937712">
        <w:rPr>
          <w:rFonts w:ascii="Precisely" w:hAnsi="Precisely"/>
        </w:rPr>
        <w:t xml:space="preserve">be a counterpart to the Precisely Project Manager and </w:t>
      </w:r>
      <w:r w:rsidR="530C347E" w:rsidRPr="52937712">
        <w:rPr>
          <w:rFonts w:ascii="Precisely" w:hAnsi="Precisely"/>
        </w:rPr>
        <w:t>take</w:t>
      </w:r>
      <w:r w:rsidR="665BE621" w:rsidRPr="52937712">
        <w:rPr>
          <w:rFonts w:ascii="Precisely" w:hAnsi="Precisely"/>
        </w:rPr>
        <w:t xml:space="preserve"> joint responsibility for a timely project. </w:t>
      </w:r>
    </w:p>
    <w:p w14:paraId="287138B1" w14:textId="382C6DCD" w:rsidR="00D5772C" w:rsidRDefault="00BF67A0" w:rsidP="009B4B8C">
      <w:pPr>
        <w:rPr>
          <w:rFonts w:ascii="Precisely" w:hAnsi="Precisely"/>
        </w:rPr>
      </w:pPr>
      <w:r>
        <w:rPr>
          <w:rFonts w:ascii="Precisely" w:hAnsi="Precisely"/>
        </w:rPr>
        <w:t xml:space="preserve">Once the servers are ready for installation, </w:t>
      </w:r>
      <w:r w:rsidR="00441F22">
        <w:rPr>
          <w:rFonts w:ascii="Precisely" w:hAnsi="Precisely"/>
        </w:rPr>
        <w:t>the rest of the process steps</w:t>
      </w:r>
      <w:r w:rsidR="00864BDF">
        <w:rPr>
          <w:rFonts w:ascii="Precisely" w:hAnsi="Precisely"/>
        </w:rPr>
        <w:t xml:space="preserve"> flow smoothly. </w:t>
      </w:r>
    </w:p>
    <w:p w14:paraId="1F0558DA" w14:textId="6EEDA5C9" w:rsidR="009B4B8C" w:rsidRPr="00270A2B" w:rsidRDefault="00270A2B" w:rsidP="009B4B8C">
      <w:pPr>
        <w:rPr>
          <w:rFonts w:ascii="Precisely" w:hAnsi="Precisely"/>
        </w:rPr>
      </w:pPr>
      <w:r w:rsidRPr="0ADA49D0">
        <w:rPr>
          <w:rFonts w:ascii="Precisely" w:hAnsi="Precisely"/>
        </w:rPr>
        <w:t xml:space="preserve">It helps to know that while </w:t>
      </w:r>
      <w:bookmarkStart w:id="65" w:name="_Int_7PY5xHra"/>
      <w:r w:rsidR="009B4B8C" w:rsidRPr="0ADA49D0">
        <w:rPr>
          <w:rFonts w:ascii="Precisely" w:hAnsi="Precisely"/>
        </w:rPr>
        <w:t>Precisely</w:t>
      </w:r>
      <w:bookmarkEnd w:id="65"/>
      <w:r w:rsidR="009B4B8C" w:rsidRPr="0ADA49D0">
        <w:rPr>
          <w:rFonts w:ascii="Precisely" w:hAnsi="Precisely"/>
        </w:rPr>
        <w:t xml:space="preserve"> allows for 3-</w:t>
      </w:r>
      <w:r w:rsidR="00F04798" w:rsidRPr="0ADA49D0">
        <w:rPr>
          <w:rFonts w:ascii="Precisely" w:hAnsi="Precisely"/>
        </w:rPr>
        <w:t>6</w:t>
      </w:r>
      <w:r w:rsidR="009B4B8C" w:rsidRPr="0ADA49D0">
        <w:rPr>
          <w:rFonts w:ascii="Precisely" w:hAnsi="Precisely"/>
        </w:rPr>
        <w:t xml:space="preserve"> months of dual access from the time of new license activation for migration</w:t>
      </w:r>
      <w:r w:rsidR="0052078B" w:rsidRPr="0ADA49D0">
        <w:rPr>
          <w:rFonts w:ascii="Precisely" w:hAnsi="Precisely"/>
        </w:rPr>
        <w:t xml:space="preserve"> project</w:t>
      </w:r>
      <w:r w:rsidR="009B4B8C" w:rsidRPr="0ADA49D0">
        <w:rPr>
          <w:rFonts w:ascii="Precisely" w:hAnsi="Precisely"/>
        </w:rPr>
        <w:t>s, most migration</w:t>
      </w:r>
      <w:r w:rsidR="0052078B" w:rsidRPr="0ADA49D0">
        <w:rPr>
          <w:rFonts w:ascii="Precisely" w:hAnsi="Precisely"/>
        </w:rPr>
        <w:t>s</w:t>
      </w:r>
      <w:r w:rsidR="009B4B8C" w:rsidRPr="0ADA49D0">
        <w:rPr>
          <w:rFonts w:ascii="Precisely" w:hAnsi="Precisely"/>
        </w:rPr>
        <w:t xml:space="preserve"> conclude well before this time</w:t>
      </w:r>
      <w:r w:rsidR="0052078B" w:rsidRPr="0ADA49D0">
        <w:rPr>
          <w:rFonts w:ascii="Precisely" w:hAnsi="Precisely"/>
        </w:rPr>
        <w:t>frame</w:t>
      </w:r>
      <w:r w:rsidR="009B4B8C" w:rsidRPr="0ADA49D0">
        <w:rPr>
          <w:rFonts w:ascii="Precisely" w:hAnsi="Precisely"/>
        </w:rPr>
        <w:t xml:space="preserve">. </w:t>
      </w:r>
    </w:p>
    <w:p w14:paraId="52D3003C" w14:textId="4594F766" w:rsidR="005E2BEC" w:rsidRDefault="005E2BEC" w:rsidP="00C860D9">
      <w:pPr>
        <w:pStyle w:val="Heading3"/>
        <w:rPr>
          <w:rFonts w:ascii="Precisely" w:hAnsi="Precisely"/>
          <w:b/>
          <w:bCs/>
          <w:color w:val="7030A0"/>
        </w:rPr>
      </w:pPr>
      <w:bookmarkStart w:id="66" w:name="_Toc129955470"/>
      <w:r>
        <w:rPr>
          <w:rFonts w:ascii="Precisely" w:hAnsi="Precisely"/>
          <w:b/>
          <w:bCs/>
          <w:color w:val="7030A0"/>
        </w:rPr>
        <w:t xml:space="preserve">Which </w:t>
      </w:r>
      <w:r w:rsidR="00032B35">
        <w:rPr>
          <w:rFonts w:ascii="Precisely" w:hAnsi="Precisely"/>
          <w:b/>
          <w:bCs/>
          <w:color w:val="7030A0"/>
        </w:rPr>
        <w:t>resources do I need to request internally?</w:t>
      </w:r>
      <w:bookmarkEnd w:id="66"/>
    </w:p>
    <w:p w14:paraId="40D1F8AC" w14:textId="5A55E7DA" w:rsidR="006669C2" w:rsidRDefault="006669C2" w:rsidP="00032B35">
      <w:pPr>
        <w:rPr>
          <w:rFonts w:ascii="Precisely" w:hAnsi="Precisely"/>
        </w:rPr>
      </w:pPr>
      <w:r w:rsidRPr="0ADA49D0">
        <w:rPr>
          <w:rFonts w:ascii="Precisely" w:hAnsi="Precisely"/>
        </w:rPr>
        <w:t xml:space="preserve">The resources and their time commitments vary between project stages </w:t>
      </w:r>
      <w:r w:rsidR="00EF0A01" w:rsidRPr="0ADA49D0">
        <w:rPr>
          <w:rFonts w:ascii="Precisely" w:hAnsi="Precisely"/>
        </w:rPr>
        <w:t>and</w:t>
      </w:r>
      <w:r w:rsidRPr="0ADA49D0">
        <w:rPr>
          <w:rFonts w:ascii="Precisely" w:hAnsi="Precisely"/>
        </w:rPr>
        <w:t xml:space="preserve"> depend on your internal processes. Here is a general list of who is involved in the migration project.</w:t>
      </w:r>
    </w:p>
    <w:p w14:paraId="7A2B5EC9" w14:textId="2BC7F62F" w:rsidR="006669C2" w:rsidRPr="006669C2" w:rsidRDefault="006669C2" w:rsidP="005C28B5">
      <w:pPr>
        <w:spacing w:after="0"/>
        <w:rPr>
          <w:rFonts w:ascii="Precisely" w:hAnsi="Precisely"/>
          <w:color w:val="7030A0"/>
        </w:rPr>
      </w:pPr>
      <w:r w:rsidRPr="006669C2">
        <w:rPr>
          <w:rFonts w:ascii="Precisely" w:hAnsi="Precisely"/>
          <w:color w:val="7030A0"/>
        </w:rPr>
        <w:t>Precisely resources</w:t>
      </w:r>
    </w:p>
    <w:p w14:paraId="6CE02BBE" w14:textId="77777777" w:rsidR="006669C2" w:rsidRPr="006669C2" w:rsidRDefault="006669C2" w:rsidP="005C28B5">
      <w:pPr>
        <w:numPr>
          <w:ilvl w:val="0"/>
          <w:numId w:val="11"/>
        </w:numPr>
        <w:spacing w:after="0"/>
        <w:rPr>
          <w:rFonts w:ascii="Precisely" w:hAnsi="Precisely"/>
        </w:rPr>
      </w:pPr>
      <w:r w:rsidRPr="006669C2">
        <w:rPr>
          <w:rFonts w:ascii="Precisely" w:hAnsi="Precisely"/>
        </w:rPr>
        <w:lastRenderedPageBreak/>
        <w:t>Project manager</w:t>
      </w:r>
    </w:p>
    <w:p w14:paraId="6EFB196C" w14:textId="65D8E7D9" w:rsidR="006669C2" w:rsidRDefault="006669C2" w:rsidP="005C28B5">
      <w:pPr>
        <w:numPr>
          <w:ilvl w:val="0"/>
          <w:numId w:val="11"/>
        </w:numPr>
        <w:spacing w:after="0"/>
        <w:rPr>
          <w:rFonts w:ascii="Precisely" w:hAnsi="Precisely"/>
        </w:rPr>
      </w:pPr>
      <w:r w:rsidRPr="006669C2">
        <w:rPr>
          <w:rFonts w:ascii="Precisely" w:hAnsi="Precisely"/>
        </w:rPr>
        <w:t>Installation consultant</w:t>
      </w:r>
    </w:p>
    <w:p w14:paraId="4D436AA4" w14:textId="1EA0892B" w:rsidR="006669C2" w:rsidRDefault="006669C2" w:rsidP="005C28B5">
      <w:pPr>
        <w:numPr>
          <w:ilvl w:val="0"/>
          <w:numId w:val="11"/>
        </w:numPr>
        <w:spacing w:after="0"/>
        <w:rPr>
          <w:rFonts w:ascii="Precisely" w:hAnsi="Precisely"/>
        </w:rPr>
      </w:pPr>
      <w:r>
        <w:rPr>
          <w:rFonts w:ascii="Precisely" w:hAnsi="Precisely"/>
        </w:rPr>
        <w:t>Trainer</w:t>
      </w:r>
    </w:p>
    <w:p w14:paraId="0FBAFC62" w14:textId="57F9776D" w:rsidR="006669C2" w:rsidRPr="006669C2" w:rsidRDefault="00AB6878" w:rsidP="005C28B5">
      <w:pPr>
        <w:numPr>
          <w:ilvl w:val="0"/>
          <w:numId w:val="11"/>
        </w:numPr>
        <w:spacing w:after="0"/>
        <w:rPr>
          <w:rFonts w:ascii="Precisely" w:hAnsi="Precisely"/>
        </w:rPr>
      </w:pPr>
      <w:r>
        <w:rPr>
          <w:rFonts w:ascii="Precisely" w:hAnsi="Precisely"/>
        </w:rPr>
        <w:t>Migration Consultant</w:t>
      </w:r>
    </w:p>
    <w:p w14:paraId="320B38C0" w14:textId="77777777" w:rsidR="006669C2" w:rsidRPr="006669C2" w:rsidRDefault="006669C2" w:rsidP="005C28B5">
      <w:pPr>
        <w:spacing w:after="0"/>
        <w:rPr>
          <w:rFonts w:ascii="Precisely" w:hAnsi="Precisely"/>
          <w:color w:val="7030A0"/>
        </w:rPr>
      </w:pPr>
      <w:r w:rsidRPr="006669C2">
        <w:rPr>
          <w:rFonts w:ascii="Precisely" w:hAnsi="Precisely"/>
          <w:color w:val="7030A0"/>
        </w:rPr>
        <w:t>Customer resources</w:t>
      </w:r>
    </w:p>
    <w:p w14:paraId="738CE29B" w14:textId="77777777" w:rsidR="006669C2" w:rsidRPr="006669C2" w:rsidRDefault="006669C2" w:rsidP="005C28B5">
      <w:pPr>
        <w:numPr>
          <w:ilvl w:val="0"/>
          <w:numId w:val="12"/>
        </w:numPr>
        <w:spacing w:after="0"/>
        <w:rPr>
          <w:rFonts w:ascii="Precisely" w:hAnsi="Precisely"/>
        </w:rPr>
      </w:pPr>
      <w:r w:rsidRPr="006669C2">
        <w:rPr>
          <w:rFonts w:ascii="Precisely" w:hAnsi="Precisely"/>
        </w:rPr>
        <w:t>Project manager</w:t>
      </w:r>
    </w:p>
    <w:p w14:paraId="6F4F44FA" w14:textId="77777777" w:rsidR="00AB6878" w:rsidRDefault="00AB6878" w:rsidP="005C28B5">
      <w:pPr>
        <w:numPr>
          <w:ilvl w:val="0"/>
          <w:numId w:val="12"/>
        </w:numPr>
        <w:spacing w:after="0"/>
        <w:rPr>
          <w:rFonts w:ascii="Precisely" w:hAnsi="Precisely"/>
        </w:rPr>
      </w:pPr>
      <w:r>
        <w:rPr>
          <w:rFonts w:ascii="Precisely" w:hAnsi="Precisely"/>
        </w:rPr>
        <w:t>Evolve/Foundation Administrator</w:t>
      </w:r>
    </w:p>
    <w:p w14:paraId="181E4D3F" w14:textId="53EDB183" w:rsidR="006669C2" w:rsidRPr="006669C2" w:rsidRDefault="00AB6878" w:rsidP="005C28B5">
      <w:pPr>
        <w:numPr>
          <w:ilvl w:val="0"/>
          <w:numId w:val="12"/>
        </w:numPr>
        <w:spacing w:after="0"/>
        <w:rPr>
          <w:rFonts w:ascii="Precisely" w:hAnsi="Precisely"/>
        </w:rPr>
      </w:pPr>
      <w:r>
        <w:rPr>
          <w:rFonts w:ascii="Precisely" w:hAnsi="Precisely"/>
        </w:rPr>
        <w:t xml:space="preserve">Testers </w:t>
      </w:r>
      <w:r w:rsidR="005C28B5">
        <w:rPr>
          <w:rFonts w:ascii="Precisely" w:hAnsi="Precisely"/>
        </w:rPr>
        <w:t>–</w:t>
      </w:r>
      <w:r>
        <w:rPr>
          <w:rFonts w:ascii="Precisely" w:hAnsi="Precisely"/>
        </w:rPr>
        <w:t xml:space="preserve"> </w:t>
      </w:r>
      <w:r w:rsidR="006669C2" w:rsidRPr="006669C2">
        <w:rPr>
          <w:rFonts w:ascii="Precisely" w:hAnsi="Precisely"/>
        </w:rPr>
        <w:t>Business</w:t>
      </w:r>
      <w:r w:rsidR="005C28B5">
        <w:rPr>
          <w:rFonts w:ascii="Precisely" w:hAnsi="Precisely"/>
        </w:rPr>
        <w:t xml:space="preserve"> User</w:t>
      </w:r>
      <w:r w:rsidR="006669C2" w:rsidRPr="006669C2">
        <w:rPr>
          <w:rFonts w:ascii="Precisely" w:hAnsi="Precisely"/>
        </w:rPr>
        <w:t>/Power user</w:t>
      </w:r>
      <w:r>
        <w:rPr>
          <w:rFonts w:ascii="Precisely" w:hAnsi="Precisely"/>
        </w:rPr>
        <w:t>/SME</w:t>
      </w:r>
    </w:p>
    <w:p w14:paraId="7A64F0BE" w14:textId="77777777" w:rsidR="00E65355" w:rsidRDefault="00E65355" w:rsidP="005C28B5">
      <w:pPr>
        <w:numPr>
          <w:ilvl w:val="0"/>
          <w:numId w:val="12"/>
        </w:numPr>
        <w:spacing w:after="0"/>
        <w:rPr>
          <w:rFonts w:ascii="Precisely" w:hAnsi="Precisely"/>
        </w:rPr>
      </w:pPr>
      <w:r>
        <w:rPr>
          <w:rFonts w:ascii="Precisely" w:hAnsi="Precisely"/>
        </w:rPr>
        <w:t>Required for local installation only:</w:t>
      </w:r>
    </w:p>
    <w:p w14:paraId="7EDE51BC" w14:textId="58F64293" w:rsidR="006669C2" w:rsidRPr="006669C2" w:rsidRDefault="006669C2" w:rsidP="00E65355">
      <w:pPr>
        <w:numPr>
          <w:ilvl w:val="1"/>
          <w:numId w:val="12"/>
        </w:numPr>
        <w:spacing w:after="0"/>
        <w:rPr>
          <w:rFonts w:ascii="Precisely" w:hAnsi="Precisely"/>
        </w:rPr>
      </w:pPr>
      <w:r w:rsidRPr="006669C2">
        <w:rPr>
          <w:rFonts w:ascii="Precisely" w:hAnsi="Precisely"/>
        </w:rPr>
        <w:t>Windows Server administrator</w:t>
      </w:r>
    </w:p>
    <w:p w14:paraId="31F29C33" w14:textId="77777777" w:rsidR="006669C2" w:rsidRPr="006669C2" w:rsidRDefault="006669C2" w:rsidP="00E65355">
      <w:pPr>
        <w:numPr>
          <w:ilvl w:val="1"/>
          <w:numId w:val="12"/>
        </w:numPr>
        <w:spacing w:after="0"/>
        <w:rPr>
          <w:rFonts w:ascii="Precisely" w:hAnsi="Precisely"/>
        </w:rPr>
      </w:pPr>
      <w:r w:rsidRPr="006669C2">
        <w:rPr>
          <w:rFonts w:ascii="Precisely" w:hAnsi="Precisely"/>
        </w:rPr>
        <w:t>SQL administrator</w:t>
      </w:r>
    </w:p>
    <w:p w14:paraId="435F1097" w14:textId="77777777" w:rsidR="006669C2" w:rsidRPr="006669C2" w:rsidRDefault="006669C2" w:rsidP="00E65355">
      <w:pPr>
        <w:numPr>
          <w:ilvl w:val="1"/>
          <w:numId w:val="12"/>
        </w:numPr>
        <w:spacing w:after="0"/>
        <w:rPr>
          <w:rFonts w:ascii="Precisely" w:hAnsi="Precisely"/>
        </w:rPr>
      </w:pPr>
      <w:r w:rsidRPr="006669C2">
        <w:rPr>
          <w:rFonts w:ascii="Precisely" w:hAnsi="Precisely"/>
        </w:rPr>
        <w:t>Network administrator</w:t>
      </w:r>
    </w:p>
    <w:p w14:paraId="4157EC4A" w14:textId="77777777" w:rsidR="006669C2" w:rsidRPr="006669C2" w:rsidRDefault="006669C2" w:rsidP="005C28B5">
      <w:pPr>
        <w:numPr>
          <w:ilvl w:val="0"/>
          <w:numId w:val="12"/>
        </w:numPr>
        <w:spacing w:after="0"/>
        <w:rPr>
          <w:rFonts w:ascii="Precisely" w:hAnsi="Precisely"/>
        </w:rPr>
      </w:pPr>
      <w:r w:rsidRPr="623296BD">
        <w:rPr>
          <w:rFonts w:ascii="Precisely" w:hAnsi="Precisely"/>
        </w:rPr>
        <w:t>If using SSO, SSO administrator</w:t>
      </w:r>
    </w:p>
    <w:p w14:paraId="07409C16" w14:textId="3C1C1C54" w:rsidR="006669C2" w:rsidRDefault="006669C2" w:rsidP="623296BD">
      <w:pPr>
        <w:rPr>
          <w:rFonts w:ascii="Precisely" w:hAnsi="Precisely"/>
        </w:rPr>
      </w:pPr>
    </w:p>
    <w:p w14:paraId="79DDD00A" w14:textId="4010C691" w:rsidR="006669C2" w:rsidRDefault="006669C2" w:rsidP="00032B35">
      <w:pPr>
        <w:rPr>
          <w:rFonts w:ascii="Precisely" w:hAnsi="Precisely"/>
        </w:rPr>
      </w:pPr>
      <w:r w:rsidRPr="0ADA49D0">
        <w:rPr>
          <w:rFonts w:ascii="Precisely" w:hAnsi="Precisely"/>
        </w:rPr>
        <w:t xml:space="preserve">You can also optionally request a sample project plan from </w:t>
      </w:r>
      <w:commentRangeStart w:id="67"/>
      <w:commentRangeStart w:id="68"/>
      <w:commentRangeStart w:id="69"/>
      <w:r w:rsidRPr="0ADA49D0">
        <w:rPr>
          <w:rFonts w:ascii="Precisely" w:hAnsi="Precisely"/>
        </w:rPr>
        <w:t>your Account Executive.</w:t>
      </w:r>
      <w:commentRangeEnd w:id="67"/>
      <w:r>
        <w:commentReference w:id="67"/>
      </w:r>
      <w:commentRangeEnd w:id="68"/>
      <w:r>
        <w:commentReference w:id="68"/>
      </w:r>
      <w:commentRangeEnd w:id="69"/>
      <w:r>
        <w:commentReference w:id="69"/>
      </w:r>
    </w:p>
    <w:p w14:paraId="7A7EEC9A" w14:textId="77777777" w:rsidR="00665440" w:rsidRDefault="00665440" w:rsidP="00665440">
      <w:pPr>
        <w:pStyle w:val="Heading3"/>
        <w:rPr>
          <w:rFonts w:ascii="Precisely" w:hAnsi="Precisely"/>
          <w:b/>
          <w:bCs/>
          <w:color w:val="7030A0"/>
        </w:rPr>
      </w:pPr>
      <w:bookmarkStart w:id="70" w:name="_Toc129955471"/>
      <w:r w:rsidRPr="002815E9">
        <w:rPr>
          <w:rFonts w:ascii="Precisely" w:hAnsi="Precisely"/>
          <w:b/>
          <w:bCs/>
          <w:color w:val="7030A0"/>
        </w:rPr>
        <w:t>What is the level of change for my user community?</w:t>
      </w:r>
      <w:bookmarkEnd w:id="70"/>
    </w:p>
    <w:p w14:paraId="3B101351" w14:textId="4EFF2546" w:rsidR="00665440" w:rsidRDefault="00665440" w:rsidP="0ADA49D0">
      <w:pPr>
        <w:rPr>
          <w:rFonts w:ascii="Precisely" w:hAnsi="Precisely"/>
        </w:rPr>
      </w:pPr>
      <w:r w:rsidRPr="0ADA49D0">
        <w:rPr>
          <w:rFonts w:ascii="Precisely" w:hAnsi="Precisely"/>
        </w:rPr>
        <w:t xml:space="preserve">The biggest changes from Foundation to Evolve are in how the </w:t>
      </w:r>
      <w:commentRangeStart w:id="71"/>
      <w:commentRangeStart w:id="72"/>
      <w:commentRangeStart w:id="73"/>
      <w:commentRangeStart w:id="74"/>
      <w:r w:rsidRPr="0ADA49D0">
        <w:rPr>
          <w:rFonts w:ascii="Precisely" w:hAnsi="Precisely"/>
        </w:rPr>
        <w:t xml:space="preserve">Administrators </w:t>
      </w:r>
      <w:bookmarkStart w:id="75" w:name="_Int_Igvh1K6l"/>
      <w:r w:rsidRPr="0ADA49D0">
        <w:rPr>
          <w:rFonts w:ascii="Precisely" w:hAnsi="Precisely"/>
        </w:rPr>
        <w:t>setup</w:t>
      </w:r>
      <w:bookmarkEnd w:id="75"/>
      <w:r w:rsidRPr="0ADA49D0">
        <w:rPr>
          <w:rFonts w:ascii="Precisely" w:hAnsi="Precisely"/>
        </w:rPr>
        <w:t xml:space="preserve"> a</w:t>
      </w:r>
      <w:commentRangeEnd w:id="71"/>
      <w:r>
        <w:commentReference w:id="71"/>
      </w:r>
      <w:commentRangeEnd w:id="72"/>
      <w:r>
        <w:commentReference w:id="72"/>
      </w:r>
      <w:commentRangeEnd w:id="73"/>
      <w:r>
        <w:commentReference w:id="73"/>
      </w:r>
      <w:commentRangeEnd w:id="74"/>
      <w:r>
        <w:commentReference w:id="74"/>
      </w:r>
      <w:r w:rsidRPr="0ADA49D0">
        <w:rPr>
          <w:rFonts w:ascii="Precisely" w:hAnsi="Precisely"/>
        </w:rPr>
        <w:t xml:space="preserve">nd manage the system. While in SharePoint, content was organized in Sites and Subsites, </w:t>
      </w:r>
      <w:bookmarkStart w:id="77" w:name="_Int_UoMt8ruq"/>
      <w:r w:rsidRPr="0ADA49D0">
        <w:rPr>
          <w:rFonts w:ascii="Precisely" w:hAnsi="Precisely"/>
        </w:rPr>
        <w:t>Evolve</w:t>
      </w:r>
      <w:bookmarkEnd w:id="77"/>
      <w:r w:rsidRPr="0ADA49D0">
        <w:rPr>
          <w:rFonts w:ascii="Precisely" w:hAnsi="Precisely"/>
        </w:rPr>
        <w:t xml:space="preserve"> has the concept of Apps and Libraries. The </w:t>
      </w:r>
      <w:bookmarkStart w:id="78" w:name="_Int_KwW88KCK"/>
      <w:r w:rsidRPr="0ADA49D0">
        <w:rPr>
          <w:rFonts w:ascii="Precisely" w:hAnsi="Precisely"/>
        </w:rPr>
        <w:t>Admin</w:t>
      </w:r>
      <w:bookmarkEnd w:id="78"/>
      <w:r w:rsidRPr="0ADA49D0">
        <w:rPr>
          <w:rFonts w:ascii="Precisely" w:hAnsi="Precisely"/>
        </w:rPr>
        <w:t xml:space="preserve"> training course is mandatory and covers the necessary material to accelerate setup and configuration of the system. </w:t>
      </w:r>
    </w:p>
    <w:p w14:paraId="48C9AAF6" w14:textId="290EDB0D" w:rsidR="00665440" w:rsidRDefault="0ADA49D0" w:rsidP="0ADA49D0">
      <w:pPr>
        <w:rPr>
          <w:rFonts w:ascii="Precisely" w:hAnsi="Precisely"/>
        </w:rPr>
      </w:pPr>
      <w:r>
        <w:rPr>
          <w:noProof/>
          <w:color w:val="2B579A"/>
          <w:shd w:val="clear" w:color="auto" w:fill="E6E6E6"/>
        </w:rPr>
        <w:drawing>
          <wp:inline distT="0" distB="0" distL="0" distR="0" wp14:anchorId="552E6BD9" wp14:editId="0DEEE96E">
            <wp:extent cx="5980283" cy="3015060"/>
            <wp:effectExtent l="0" t="0" r="0" b="0"/>
            <wp:docPr id="1851869723" name="Picture 185186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980283" cy="3015060"/>
                    </a:xfrm>
                    <a:prstGeom prst="rect">
                      <a:avLst/>
                    </a:prstGeom>
                  </pic:spPr>
                </pic:pic>
              </a:graphicData>
            </a:graphic>
          </wp:inline>
        </w:drawing>
      </w:r>
      <w:r w:rsidR="00665440" w:rsidRPr="0ADA49D0">
        <w:rPr>
          <w:rFonts w:ascii="Precisely" w:hAnsi="Precisely"/>
        </w:rPr>
        <w:t>Developers who have experience in Studio &amp; Composer experience the same look and feel for designing scripts &amp; workflows that integrate with SAP. They should review release notes and go through online training to learn new features. Please see the training section below for specific links.</w:t>
      </w:r>
    </w:p>
    <w:p w14:paraId="5E634350" w14:textId="49F3D6E2" w:rsidR="00665440" w:rsidRPr="006669C2" w:rsidRDefault="00B9686C" w:rsidP="00032B35">
      <w:pPr>
        <w:rPr>
          <w:rFonts w:ascii="Precisely" w:hAnsi="Precisely"/>
        </w:rPr>
      </w:pPr>
      <w:r w:rsidRPr="52937712">
        <w:rPr>
          <w:rFonts w:ascii="Precisely" w:hAnsi="Precisely"/>
        </w:rPr>
        <w:t>Runners</w:t>
      </w:r>
      <w:r w:rsidR="77366122" w:rsidRPr="52937712">
        <w:rPr>
          <w:rFonts w:ascii="Precisely" w:hAnsi="Precisely"/>
        </w:rPr>
        <w:t xml:space="preserve"> and Standard</w:t>
      </w:r>
      <w:r w:rsidR="17FD1FD5" w:rsidRPr="52937712">
        <w:rPr>
          <w:rFonts w:ascii="Precisely" w:hAnsi="Precisely"/>
        </w:rPr>
        <w:t xml:space="preserve"> webform users</w:t>
      </w:r>
      <w:r w:rsidRPr="52937712">
        <w:rPr>
          <w:rFonts w:ascii="Precisely" w:hAnsi="Precisely"/>
        </w:rPr>
        <w:t xml:space="preserve"> find that the features and functionality are familiar and easy to find. They report a low change rating. </w:t>
      </w:r>
    </w:p>
    <w:p w14:paraId="49A42BE0" w14:textId="1BA0E9C8" w:rsidR="0ADA49D0" w:rsidRDefault="0ADA49D0" w:rsidP="0ADA49D0">
      <w:pPr>
        <w:pStyle w:val="Heading3"/>
        <w:rPr>
          <w:rFonts w:ascii="Precisely" w:hAnsi="Precisely"/>
          <w:b/>
          <w:bCs/>
          <w:color w:val="7030A0"/>
        </w:rPr>
      </w:pPr>
    </w:p>
    <w:p w14:paraId="7B47BB2F" w14:textId="0AA02A03" w:rsidR="0ADA49D0" w:rsidRDefault="0ADA49D0" w:rsidP="0ADA49D0">
      <w:pPr>
        <w:pStyle w:val="Heading3"/>
        <w:rPr>
          <w:rFonts w:ascii="Precisely" w:hAnsi="Precisely"/>
          <w:b/>
          <w:bCs/>
          <w:color w:val="7030A0"/>
        </w:rPr>
      </w:pPr>
    </w:p>
    <w:p w14:paraId="39C74E3B" w14:textId="5C9F1CD0" w:rsidR="002168B1" w:rsidRDefault="002168B1" w:rsidP="00C860D9">
      <w:pPr>
        <w:pStyle w:val="Heading3"/>
        <w:rPr>
          <w:rFonts w:ascii="Precisely" w:hAnsi="Precisely"/>
          <w:b/>
          <w:bCs/>
          <w:color w:val="7030A0"/>
        </w:rPr>
      </w:pPr>
      <w:bookmarkStart w:id="79" w:name="_Toc129955472"/>
      <w:r w:rsidRPr="00473C8C">
        <w:rPr>
          <w:rFonts w:ascii="Precisely" w:hAnsi="Precisely"/>
          <w:b/>
          <w:bCs/>
          <w:color w:val="7030A0"/>
        </w:rPr>
        <w:t xml:space="preserve">Is </w:t>
      </w:r>
      <w:r w:rsidR="00CB0E94">
        <w:rPr>
          <w:rFonts w:ascii="Precisely" w:hAnsi="Precisely"/>
          <w:b/>
          <w:bCs/>
          <w:color w:val="7030A0"/>
        </w:rPr>
        <w:t>u</w:t>
      </w:r>
      <w:r w:rsidR="00155793">
        <w:rPr>
          <w:rFonts w:ascii="Precisely" w:hAnsi="Precisely"/>
          <w:b/>
          <w:bCs/>
          <w:color w:val="7030A0"/>
        </w:rPr>
        <w:t xml:space="preserve">ser </w:t>
      </w:r>
      <w:r w:rsidR="00CB0E94">
        <w:rPr>
          <w:rFonts w:ascii="Precisely" w:hAnsi="Precisely"/>
          <w:b/>
          <w:bCs/>
          <w:color w:val="7030A0"/>
        </w:rPr>
        <w:t>t</w:t>
      </w:r>
      <w:r w:rsidRPr="00473C8C">
        <w:rPr>
          <w:rFonts w:ascii="Precisely" w:hAnsi="Precisely"/>
          <w:b/>
          <w:bCs/>
          <w:color w:val="7030A0"/>
        </w:rPr>
        <w:t>raining available?</w:t>
      </w:r>
      <w:bookmarkEnd w:id="79"/>
    </w:p>
    <w:p w14:paraId="5125C431" w14:textId="5DC180A6" w:rsidR="00CE268C" w:rsidRDefault="00CE268C" w:rsidP="00CE268C">
      <w:pPr>
        <w:rPr>
          <w:rFonts w:ascii="Precisely" w:hAnsi="Precisely"/>
        </w:rPr>
      </w:pPr>
      <w:r>
        <w:rPr>
          <w:rFonts w:ascii="Precisely" w:hAnsi="Precisely"/>
        </w:rPr>
        <w:t xml:space="preserve">Yes, plenty of it. </w:t>
      </w:r>
    </w:p>
    <w:p w14:paraId="63713DBD" w14:textId="19CA0CE2" w:rsidR="00637161" w:rsidRDefault="0B7923BC" w:rsidP="00CE268C">
      <w:pPr>
        <w:rPr>
          <w:rFonts w:ascii="Precisely" w:hAnsi="Precisely"/>
        </w:rPr>
      </w:pPr>
      <w:commentRangeStart w:id="80"/>
      <w:commentRangeStart w:id="81"/>
      <w:r w:rsidRPr="52937712">
        <w:rPr>
          <w:rFonts w:ascii="Precisely" w:hAnsi="Precisely"/>
        </w:rPr>
        <w:t xml:space="preserve">Please register </w:t>
      </w:r>
      <w:commentRangeEnd w:id="80"/>
      <w:r w:rsidR="00032461">
        <w:rPr>
          <w:rStyle w:val="CommentReference"/>
        </w:rPr>
        <w:commentReference w:id="80"/>
      </w:r>
      <w:commentRangeEnd w:id="81"/>
      <w:r w:rsidR="00032461">
        <w:rPr>
          <w:rStyle w:val="CommentReference"/>
        </w:rPr>
        <w:commentReference w:id="81"/>
      </w:r>
      <w:r w:rsidRPr="52937712">
        <w:rPr>
          <w:rFonts w:ascii="Precisely" w:hAnsi="Precisely"/>
        </w:rPr>
        <w:t>to the Online training platform</w:t>
      </w:r>
      <w:r w:rsidR="5E62F996" w:rsidRPr="52937712">
        <w:rPr>
          <w:rFonts w:ascii="Precisely" w:hAnsi="Precisely"/>
        </w:rPr>
        <w:t xml:space="preserve"> to access in-depth training modules for developers and runners. </w:t>
      </w:r>
      <w:r w:rsidR="001D3265" w:rsidRPr="001D3265">
        <w:rPr>
          <w:rFonts w:ascii="Precisely" w:hAnsi="Precisely"/>
        </w:rPr>
        <w:t xml:space="preserve">Select the </w:t>
      </w:r>
      <w:r w:rsidR="001D3265">
        <w:rPr>
          <w:rFonts w:ascii="Precisely" w:hAnsi="Precisely"/>
        </w:rPr>
        <w:t>‘</w:t>
      </w:r>
      <w:r w:rsidR="001D3265" w:rsidRPr="001D3265">
        <w:rPr>
          <w:rFonts w:ascii="Precisely" w:hAnsi="Precisely"/>
        </w:rPr>
        <w:t>Precisely U</w:t>
      </w:r>
      <w:r w:rsidR="001D3265">
        <w:rPr>
          <w:rFonts w:ascii="Precisely" w:hAnsi="Precisely"/>
        </w:rPr>
        <w:t>’</w:t>
      </w:r>
      <w:r w:rsidR="001D3265" w:rsidRPr="001D3265">
        <w:rPr>
          <w:rFonts w:ascii="Precisely" w:hAnsi="Precisely"/>
        </w:rPr>
        <w:t xml:space="preserve"> tile on the</w:t>
      </w:r>
      <w:r w:rsidR="001D3265">
        <w:t xml:space="preserve"> </w:t>
      </w:r>
      <w:hyperlink r:id="rId32">
        <w:r w:rsidR="00E87521">
          <w:rPr>
            <w:rStyle w:val="Hyperlink"/>
            <w:rFonts w:ascii="Precisely" w:hAnsi="Precisely"/>
          </w:rPr>
          <w:t>Precisely Customer Community</w:t>
        </w:r>
      </w:hyperlink>
    </w:p>
    <w:p w14:paraId="1A62F1CA" w14:textId="3ED59CC3" w:rsidR="00AD4E03" w:rsidRDefault="0ADA49D0" w:rsidP="0ADA49D0">
      <w:pPr>
        <w:rPr>
          <w:rFonts w:ascii="Precisely" w:hAnsi="Precisely"/>
        </w:rPr>
      </w:pPr>
      <w:r w:rsidRPr="0ADA49D0">
        <w:rPr>
          <w:rFonts w:ascii="Precisely" w:hAnsi="Precisely"/>
        </w:rPr>
        <w:t xml:space="preserve">The </w:t>
      </w:r>
      <w:r w:rsidR="00A338F3" w:rsidRPr="00A338F3">
        <w:rPr>
          <w:rFonts w:ascii="Precisely" w:hAnsi="Precisely"/>
        </w:rPr>
        <w:t>Community</w:t>
      </w:r>
      <w:r w:rsidRPr="0ADA49D0">
        <w:rPr>
          <w:rFonts w:ascii="Precisely" w:hAnsi="Precisely"/>
        </w:rPr>
        <w:t xml:space="preserve"> is a wealth of information and </w:t>
      </w:r>
      <w:bookmarkStart w:id="82" w:name="_Int_movv2eB0"/>
      <w:r w:rsidRPr="0ADA49D0">
        <w:rPr>
          <w:rFonts w:ascii="Precisely" w:hAnsi="Precisely"/>
        </w:rPr>
        <w:t>a great place</w:t>
      </w:r>
      <w:bookmarkEnd w:id="82"/>
      <w:r w:rsidRPr="0ADA49D0">
        <w:rPr>
          <w:rFonts w:ascii="Precisely" w:hAnsi="Precisely"/>
        </w:rPr>
        <w:t xml:space="preserve"> to ask questions to other users as well as download Precisely published scripts and templates to accelerate your learning. </w:t>
      </w:r>
    </w:p>
    <w:p w14:paraId="308E36E5" w14:textId="71048345" w:rsidR="00333015" w:rsidRPr="00EE4E90" w:rsidRDefault="006A81B9" w:rsidP="00CE268C">
      <w:pPr>
        <w:rPr>
          <w:rFonts w:ascii="Precisely" w:hAnsi="Precisely"/>
        </w:rPr>
      </w:pPr>
      <w:r w:rsidRPr="52937712">
        <w:rPr>
          <w:rFonts w:ascii="Precisely" w:hAnsi="Precisely"/>
        </w:rPr>
        <w:t xml:space="preserve">Here is an ongoing </w:t>
      </w:r>
      <w:bookmarkStart w:id="83" w:name="_Int_VH1IVSmS"/>
      <w:r w:rsidRPr="52937712">
        <w:rPr>
          <w:rFonts w:ascii="Precisely" w:hAnsi="Precisely"/>
        </w:rPr>
        <w:t>webinar</w:t>
      </w:r>
      <w:bookmarkEnd w:id="83"/>
      <w:r w:rsidRPr="52937712">
        <w:rPr>
          <w:rFonts w:ascii="Precisely" w:hAnsi="Precisely"/>
        </w:rPr>
        <w:t xml:space="preserve"> series for training topics that includes advanced Studio and Evolve topics. </w:t>
      </w:r>
      <w:r w:rsidR="00EE4E90" w:rsidRPr="00EE4E90">
        <w:rPr>
          <w:rFonts w:ascii="Precisely" w:hAnsi="Precisely"/>
        </w:rPr>
        <w:t>(</w:t>
      </w:r>
      <w:r w:rsidR="00EE4E90">
        <w:rPr>
          <w:rFonts w:ascii="Precisely" w:hAnsi="Precisely"/>
        </w:rPr>
        <w:t>A</w:t>
      </w:r>
      <w:r w:rsidR="00EE4E90" w:rsidRPr="00EE4E90">
        <w:rPr>
          <w:rStyle w:val="Hyperlink"/>
          <w:rFonts w:ascii="Precisely" w:hAnsi="Precisely"/>
          <w:color w:val="auto"/>
          <w:u w:val="none"/>
        </w:rPr>
        <w:t xml:space="preserve"> link will be updated shortly as we are migrating all content from Winshuttle to Precisely)</w:t>
      </w:r>
      <w:r w:rsidR="00EE4E90">
        <w:rPr>
          <w:rStyle w:val="Hyperlink"/>
          <w:rFonts w:ascii="Precisely" w:hAnsi="Precisely"/>
          <w:color w:val="auto"/>
          <w:u w:val="none"/>
        </w:rPr>
        <w:t>.</w:t>
      </w:r>
    </w:p>
    <w:p w14:paraId="67D5AFC8" w14:textId="1851FD84" w:rsidR="00333015" w:rsidRDefault="001F7E0F" w:rsidP="00CE268C">
      <w:pPr>
        <w:rPr>
          <w:rFonts w:ascii="Precisely" w:hAnsi="Precisely"/>
        </w:rPr>
      </w:pPr>
      <w:r>
        <w:rPr>
          <w:rFonts w:ascii="Precisely" w:hAnsi="Precisely"/>
        </w:rPr>
        <w:t xml:space="preserve">In addition, there are paid </w:t>
      </w:r>
      <w:r w:rsidR="00333015">
        <w:rPr>
          <w:rFonts w:ascii="Precisely" w:hAnsi="Precisely"/>
        </w:rPr>
        <w:t>virtual live training options available</w:t>
      </w:r>
      <w:r w:rsidR="007D5157">
        <w:rPr>
          <w:rFonts w:ascii="Precisely" w:hAnsi="Precisely"/>
        </w:rPr>
        <w:t xml:space="preserve"> that can be customized to your unique needs</w:t>
      </w:r>
      <w:r w:rsidR="00333015">
        <w:rPr>
          <w:rFonts w:ascii="Precisely" w:hAnsi="Precisely"/>
        </w:rPr>
        <w:t xml:space="preserve">. </w:t>
      </w:r>
    </w:p>
    <w:p w14:paraId="14C9783E" w14:textId="4DD40495" w:rsidR="000B4C13" w:rsidRPr="00B84E72" w:rsidRDefault="000B4C13" w:rsidP="000B4C13">
      <w:pPr>
        <w:rPr>
          <w:rFonts w:ascii="Precisely" w:hAnsi="Precisely"/>
        </w:rPr>
      </w:pPr>
      <w:r w:rsidRPr="0ADA49D0">
        <w:rPr>
          <w:rFonts w:ascii="Precisely" w:hAnsi="Precisely"/>
        </w:rPr>
        <w:t xml:space="preserve">For more information about licensing </w:t>
      </w:r>
      <w:r w:rsidR="00656C2F" w:rsidRPr="0ADA49D0">
        <w:rPr>
          <w:rFonts w:ascii="Precisely" w:hAnsi="Precisely"/>
        </w:rPr>
        <w:t xml:space="preserve">costs, migration </w:t>
      </w:r>
      <w:r w:rsidRPr="0ADA49D0">
        <w:rPr>
          <w:rFonts w:ascii="Precisely" w:hAnsi="Precisely"/>
        </w:rPr>
        <w:t>services</w:t>
      </w:r>
      <w:r w:rsidR="00656C2F" w:rsidRPr="0ADA49D0">
        <w:rPr>
          <w:rFonts w:ascii="Precisely" w:hAnsi="Precisely"/>
        </w:rPr>
        <w:t xml:space="preserve"> or any other technical questions</w:t>
      </w:r>
      <w:r w:rsidRPr="0ADA49D0">
        <w:rPr>
          <w:rFonts w:ascii="Precisely" w:hAnsi="Precisely"/>
        </w:rPr>
        <w:t>, please reach out to your Account Executive</w:t>
      </w:r>
      <w:r w:rsidR="00656C2F" w:rsidRPr="0ADA49D0">
        <w:rPr>
          <w:rFonts w:ascii="Precisely" w:hAnsi="Precisely"/>
        </w:rPr>
        <w:t xml:space="preserve"> to set up a</w:t>
      </w:r>
      <w:r w:rsidR="005B193F" w:rsidRPr="0ADA49D0">
        <w:rPr>
          <w:rFonts w:ascii="Precisely" w:hAnsi="Precisely"/>
        </w:rPr>
        <w:t xml:space="preserve">n </w:t>
      </w:r>
      <w:r w:rsidR="00E26C82" w:rsidRPr="0ADA49D0">
        <w:rPr>
          <w:rFonts w:ascii="Precisely" w:hAnsi="Precisely"/>
        </w:rPr>
        <w:t>architecture review</w:t>
      </w:r>
      <w:r w:rsidR="00656C2F" w:rsidRPr="0ADA49D0">
        <w:rPr>
          <w:rFonts w:ascii="Precisely" w:hAnsi="Precisely"/>
        </w:rPr>
        <w:t xml:space="preserve"> call</w:t>
      </w:r>
      <w:r w:rsidRPr="0ADA49D0">
        <w:rPr>
          <w:rFonts w:ascii="Precisely" w:hAnsi="Precisely"/>
        </w:rPr>
        <w:t xml:space="preserve">. </w:t>
      </w:r>
    </w:p>
    <w:p w14:paraId="4E46FFA0" w14:textId="77777777" w:rsidR="000B4C13" w:rsidRPr="00B84E72" w:rsidRDefault="000B4C13" w:rsidP="00127078">
      <w:pPr>
        <w:rPr>
          <w:rFonts w:ascii="Precisely" w:hAnsi="Precisely"/>
        </w:rPr>
      </w:pPr>
    </w:p>
    <w:sectPr w:rsidR="000B4C13" w:rsidRPr="00B84E72" w:rsidSect="0047498A">
      <w:headerReference w:type="default" r:id="rId33"/>
      <w:footerReference w:type="default" r:id="rId34"/>
      <w:headerReference w:type="first" r:id="rId35"/>
      <w:footerReference w:type="first" r:id="rId36"/>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ishav Kumar" w:date="2022-07-18T10:32:00Z" w:initials="RK">
    <w:p w14:paraId="7E1C28BB" w14:textId="3A0B2403" w:rsidR="52937712" w:rsidRDefault="52937712">
      <w:pPr>
        <w:pStyle w:val="CommentText"/>
      </w:pPr>
      <w:r>
        <w:t>Office 2021 (coming soon with 20.3)</w:t>
      </w:r>
      <w:r>
        <w:rPr>
          <w:rStyle w:val="CommentReference"/>
        </w:rPr>
        <w:annotationRef/>
      </w:r>
      <w:r>
        <w:rPr>
          <w:rStyle w:val="CommentReference"/>
        </w:rPr>
        <w:annotationRef/>
      </w:r>
    </w:p>
    <w:p w14:paraId="45754BE0" w14:textId="0D1D16E5" w:rsidR="52937712" w:rsidRDefault="52937712">
      <w:pPr>
        <w:pStyle w:val="CommentText"/>
      </w:pPr>
    </w:p>
  </w:comment>
  <w:comment w:id="18" w:author="Sigrid Kok" w:date="2022-07-12T12:32:00Z" w:initials="SK">
    <w:p w14:paraId="1964846B" w14:textId="4C990C7C" w:rsidR="623296BD" w:rsidRDefault="623296BD">
      <w:r>
        <w:t>We offer a fully hosted service, not really SaaS if it's single tenant, right?.  That includes managed services.</w:t>
      </w:r>
      <w:r>
        <w:annotationRef/>
      </w:r>
      <w:r>
        <w:rPr>
          <w:rStyle w:val="CommentReference"/>
        </w:rPr>
        <w:annotationRef/>
      </w:r>
    </w:p>
  </w:comment>
  <w:comment w:id="19" w:author="Jayasri Varyani" w:date="2022-07-12T18:48:00Z" w:initials="JV">
    <w:p w14:paraId="79B26184" w14:textId="4D20D2AD" w:rsidR="0ADA49D0" w:rsidRDefault="0ADA49D0">
      <w:r>
        <w:rPr>
          <w:color w:val="2B579A"/>
          <w:shd w:val="clear" w:color="auto" w:fill="E6E6E6"/>
        </w:rPr>
        <w:fldChar w:fldCharType="begin"/>
      </w:r>
      <w:r>
        <w:instrText xml:space="preserve"> HYPERLINK "mailto:Charles.Howard@Precisely.com"</w:instrText>
      </w:r>
      <w:r>
        <w:rPr>
          <w:color w:val="2B579A"/>
          <w:shd w:val="clear" w:color="auto" w:fill="E6E6E6"/>
        </w:rPr>
      </w:r>
      <w:bookmarkStart w:id="23" w:name="_@_D1036036742849EF8B3327A4F138166CZ"/>
      <w:r>
        <w:rPr>
          <w:color w:val="2B579A"/>
          <w:shd w:val="clear" w:color="auto" w:fill="E6E6E6"/>
        </w:rPr>
        <w:fldChar w:fldCharType="separate"/>
      </w:r>
      <w:bookmarkEnd w:id="23"/>
      <w:r w:rsidRPr="0ADA49D0">
        <w:rPr>
          <w:rStyle w:val="Mention"/>
          <w:noProof/>
        </w:rPr>
        <w:t>@Charles Howard</w:t>
      </w:r>
      <w:r>
        <w:rPr>
          <w:color w:val="2B579A"/>
          <w:shd w:val="clear" w:color="auto" w:fill="E6E6E6"/>
        </w:rPr>
        <w:fldChar w:fldCharType="end"/>
      </w:r>
      <w:r>
        <w:t xml:space="preserve"> How would you have this offering worded please?</w:t>
      </w:r>
      <w:r>
        <w:annotationRef/>
      </w:r>
      <w:r>
        <w:rPr>
          <w:rStyle w:val="CommentReference"/>
        </w:rPr>
        <w:annotationRef/>
      </w:r>
    </w:p>
  </w:comment>
  <w:comment w:id="20" w:author="Charles Howard" w:date="2022-07-13T07:13:00Z" w:initials="CH">
    <w:p w14:paraId="6A6FF5AB" w14:textId="1FC3D9DC" w:rsidR="52937712" w:rsidRDefault="52937712">
      <w:pPr>
        <w:pStyle w:val="CommentText"/>
      </w:pPr>
      <w:r>
        <w:t xml:space="preserve">Single-Tenant SaaS is how we word the offer. SaaS is really just a delivery model, whether it's single or multi tenant just changes thing for us on the backend, it doesn't change that we are bundling licenses, a hosted environment and managed services together. </w:t>
      </w:r>
      <w:r>
        <w:rPr>
          <w:rStyle w:val="CommentReference"/>
        </w:rPr>
        <w:annotationRef/>
      </w:r>
    </w:p>
  </w:comment>
  <w:comment w:id="21" w:author="Jayasri Varyani" w:date="2022-07-13T09:58:00Z" w:initials="JV">
    <w:p w14:paraId="5920D811" w14:textId="4ED9895A" w:rsidR="52937712" w:rsidRDefault="52937712">
      <w:pPr>
        <w:pStyle w:val="CommentText"/>
      </w:pPr>
      <w:r>
        <w:fldChar w:fldCharType="begin"/>
      </w:r>
      <w:r>
        <w:instrText xml:space="preserve"> HYPERLINK "mailto:Charles.Howard@Precisely.com"</w:instrText>
      </w:r>
      <w:bookmarkStart w:id="24" w:name="_@_85BAC51012DE472FB17D8B2F725AD154Z"/>
      <w:r>
        <w:fldChar w:fldCharType="separate"/>
      </w:r>
      <w:bookmarkEnd w:id="24"/>
      <w:r w:rsidRPr="52937712">
        <w:rPr>
          <w:rStyle w:val="Mention"/>
          <w:noProof/>
        </w:rPr>
        <w:t>@Charles Howard</w:t>
      </w:r>
      <w:r>
        <w:fldChar w:fldCharType="end"/>
      </w:r>
      <w:r>
        <w:t xml:space="preserve"> Reworded as below -- "But did you know that Precisely can host and manage your private Evolve instance in a single tenant hosted SaaS offering? "</w:t>
      </w:r>
      <w:r>
        <w:rPr>
          <w:rStyle w:val="CommentReference"/>
        </w:rPr>
        <w:annotationRef/>
      </w:r>
    </w:p>
  </w:comment>
  <w:comment w:id="27" w:author="Sigrid Kok" w:date="2022-07-12T12:34:00Z" w:initials="SK">
    <w:p w14:paraId="3431E63B" w14:textId="60F449C4" w:rsidR="623296BD" w:rsidRDefault="623296BD">
      <w:r>
        <w:t>are we sure we support these new systems?  the devil is in the details</w:t>
      </w:r>
      <w:r>
        <w:annotationRef/>
      </w:r>
    </w:p>
  </w:comment>
  <w:comment w:id="28" w:author="Jayasri Varyani" w:date="2022-07-12T18:51:00Z" w:initials="JV">
    <w:p w14:paraId="67239387" w14:textId="54BAA3E1" w:rsidR="0ADA49D0" w:rsidRDefault="0ADA49D0">
      <w:r>
        <w:t>hmm, I understand but our decks say these names and we show them all the time. I think it is okay but open to changing if more people want to chime in please</w:t>
      </w:r>
      <w:r>
        <w:annotationRef/>
      </w:r>
    </w:p>
  </w:comment>
  <w:comment w:id="29" w:author="Sigrid Kok" w:date="2022-07-12T17:12:00Z" w:initials="SK">
    <w:p w14:paraId="250C644F" w14:textId="5AA8F283" w:rsidR="0ADA49D0" w:rsidRDefault="0ADA49D0">
      <w:r>
        <w:t>Ok - as long as no one asks us to demo this... :)</w:t>
      </w:r>
      <w:r>
        <w:annotationRef/>
      </w:r>
    </w:p>
  </w:comment>
  <w:comment w:id="30" w:author="Jayasri Varyani" w:date="2022-07-13T10:35:00Z" w:initials="JV">
    <w:p w14:paraId="3A1BBA8A" w14:textId="1A53DB07" w:rsidR="52937712" w:rsidRDefault="52937712">
      <w:pPr>
        <w:pStyle w:val="CommentText"/>
      </w:pPr>
      <w:r>
        <w:fldChar w:fldCharType="begin"/>
      </w:r>
      <w:r>
        <w:instrText xml:space="preserve"> HYPERLINK "mailto:Charles.Howard@Precisely.com"</w:instrText>
      </w:r>
      <w:bookmarkStart w:id="32" w:name="_@_DA2A9CA0A0DA4C0EB86B9D0568111182Z"/>
      <w:r>
        <w:fldChar w:fldCharType="separate"/>
      </w:r>
      <w:bookmarkEnd w:id="32"/>
      <w:r w:rsidRPr="52937712">
        <w:rPr>
          <w:rStyle w:val="Mention"/>
          <w:noProof/>
        </w:rPr>
        <w:t>@Charles Howard</w:t>
      </w:r>
      <w:r>
        <w:fldChar w:fldCharType="end"/>
      </w:r>
      <w:r>
        <w:t xml:space="preserve"> Please comment. :) </w:t>
      </w:r>
      <w:r>
        <w:rPr>
          <w:rStyle w:val="CommentReference"/>
        </w:rPr>
        <w:annotationRef/>
      </w:r>
    </w:p>
    <w:p w14:paraId="233949D9" w14:textId="0259C577" w:rsidR="52937712" w:rsidRDefault="52937712">
      <w:pPr>
        <w:pStyle w:val="CommentText"/>
      </w:pPr>
      <w:r>
        <w:t>and we are about done, getting ready to send this out to branding today!</w:t>
      </w:r>
    </w:p>
  </w:comment>
  <w:comment w:id="31" w:author="Charles Howard" w:date="2022-07-13T11:26:00Z" w:initials="CH">
    <w:p w14:paraId="5A07052F" w14:textId="343E841F" w:rsidR="52937712" w:rsidRDefault="52937712">
      <w:pPr>
        <w:pStyle w:val="CommentText"/>
      </w:pPr>
      <w:r>
        <w:t>I think it's fine to leave them in, we can't demo it because we don't have internal systems but I think the overall message is good.</w:t>
      </w:r>
      <w:r>
        <w:rPr>
          <w:rStyle w:val="CommentReference"/>
        </w:rPr>
        <w:annotationRef/>
      </w:r>
    </w:p>
  </w:comment>
  <w:comment w:id="44" w:author="Rishav Kumar" w:date="2022-07-18T10:43:00Z" w:initials="RK">
    <w:p w14:paraId="2483004B" w14:textId="463F1058" w:rsidR="52937712" w:rsidRDefault="52937712">
      <w:pPr>
        <w:pStyle w:val="CommentText"/>
      </w:pPr>
      <w:r>
        <w:t>Just a thought that database looks a bit odd here, because it is not a separate component and it gets created with Evolve Server</w:t>
      </w:r>
      <w:r>
        <w:rPr>
          <w:rStyle w:val="CommentReference"/>
        </w:rPr>
        <w:annotationRef/>
      </w:r>
    </w:p>
  </w:comment>
  <w:comment w:id="45" w:author="Rishav Kumar" w:date="2022-07-18T10:40:00Z" w:initials="RK">
    <w:p w14:paraId="608EE4D5" w14:textId="5B351D30" w:rsidR="52937712" w:rsidRDefault="52937712">
      <w:pPr>
        <w:pStyle w:val="CommentText"/>
      </w:pPr>
      <w:r>
        <w:t>We will be calling WFM as AFM (Automate Function Module)</w:t>
      </w:r>
      <w:r>
        <w:rPr>
          <w:rStyle w:val="CommentReference"/>
        </w:rPr>
        <w:annotationRef/>
      </w:r>
    </w:p>
  </w:comment>
  <w:comment w:id="47" w:author="Sigrid Kok" w:date="2022-07-12T12:36:00Z" w:initials="SK">
    <w:p w14:paraId="5C5CDB56" w14:textId="7EF2D945" w:rsidR="623296BD" w:rsidRDefault="623296BD">
      <w:r>
        <w:t>I would say SHOULD not MUST.  The WFM is backwards compatible, and it's the last piece that should be upgraded.</w:t>
      </w:r>
      <w:r>
        <w:annotationRef/>
      </w:r>
      <w:r>
        <w:rPr>
          <w:rStyle w:val="CommentReference"/>
        </w:rPr>
        <w:annotationRef/>
      </w:r>
    </w:p>
  </w:comment>
  <w:comment w:id="48" w:author="Jayasri Varyani" w:date="2022-07-12T18:52:00Z" w:initials="JV">
    <w:p w14:paraId="40411CF3" w14:textId="3E5D79B9" w:rsidR="0ADA49D0" w:rsidRDefault="0ADA49D0">
      <w:r>
        <w:t>ok, agreed and updated</w:t>
      </w:r>
      <w:r>
        <w:annotationRef/>
      </w:r>
      <w:r>
        <w:rPr>
          <w:rStyle w:val="CommentReference"/>
        </w:rPr>
        <w:annotationRef/>
      </w:r>
    </w:p>
  </w:comment>
  <w:comment w:id="56" w:author="Sigrid Kok" w:date="2022-07-12T12:40:00Z" w:initials="SK">
    <w:p w14:paraId="653F90C0" w14:textId="40AA6911" w:rsidR="623296BD" w:rsidRDefault="623296BD">
      <w:r>
        <w:t>Again - I would say SHOULD not an absolute requirement.  This came up recently with a customer where 3 different support reps said it MUST and they couldn't slot it in with SAP Basis, so didn't try a new version for an issue they had.  It is simply not true.  We recommend, but it's not a requirement.</w:t>
      </w:r>
      <w:r>
        <w:annotationRef/>
      </w:r>
      <w:r>
        <w:rPr>
          <w:rStyle w:val="CommentReference"/>
        </w:rPr>
        <w:annotationRef/>
      </w:r>
    </w:p>
  </w:comment>
  <w:comment w:id="57" w:author="Jayasri Varyani" w:date="2022-07-12T18:52:00Z" w:initials="JV">
    <w:p w14:paraId="33F30585" w14:textId="31789C96" w:rsidR="0ADA49D0" w:rsidRDefault="0ADA49D0">
      <w:r>
        <w:t>updated to say "Studio is supported with same or lower FM"</w:t>
      </w:r>
      <w:r>
        <w:annotationRef/>
      </w:r>
      <w:r>
        <w:rPr>
          <w:rStyle w:val="CommentReference"/>
        </w:rPr>
        <w:annotationRef/>
      </w:r>
    </w:p>
  </w:comment>
  <w:comment w:id="60" w:author="Sigrid Kok" w:date="2022-07-12T12:41:00Z" w:initials="SK">
    <w:p w14:paraId="4D3C3BEB" w14:textId="675D6B5E" w:rsidR="623296BD" w:rsidRDefault="623296BD">
      <w:r>
        <w:t>You might want to mention they are SAP certified, as well.</w:t>
      </w:r>
      <w:r>
        <w:annotationRef/>
      </w:r>
      <w:r>
        <w:rPr>
          <w:rStyle w:val="CommentReference"/>
        </w:rPr>
        <w:annotationRef/>
      </w:r>
    </w:p>
  </w:comment>
  <w:comment w:id="61" w:author="Jayasri Varyani" w:date="2022-07-12T18:53:00Z" w:initials="JV">
    <w:p w14:paraId="4426254C" w14:textId="0D67A728" w:rsidR="0ADA49D0" w:rsidRDefault="0ADA49D0">
      <w:r>
        <w:t>ok I added about certifications in the sections above where I intro the WFM</w:t>
      </w:r>
      <w:r>
        <w:annotationRef/>
      </w:r>
      <w:r>
        <w:rPr>
          <w:rStyle w:val="CommentReference"/>
        </w:rPr>
        <w:annotationRef/>
      </w:r>
    </w:p>
  </w:comment>
  <w:comment w:id="67" w:author="Sigrid Kok" w:date="2022-07-12T12:43:00Z" w:initials="SK">
    <w:p w14:paraId="3DEF2541" w14:textId="69F7F4A5" w:rsidR="623296BD" w:rsidRDefault="623296BD">
      <w:r>
        <w:t>Shouldn't this come from the Precisely PM?</w:t>
      </w:r>
      <w:r>
        <w:annotationRef/>
      </w:r>
      <w:r>
        <w:rPr>
          <w:rStyle w:val="CommentReference"/>
        </w:rPr>
        <w:annotationRef/>
      </w:r>
    </w:p>
  </w:comment>
  <w:comment w:id="68" w:author="Jayasri Varyani" w:date="2022-07-12T19:01:00Z" w:initials="JV">
    <w:p w14:paraId="622B818D" w14:textId="0E44F46C" w:rsidR="0ADA49D0" w:rsidRDefault="0ADA49D0">
      <w:r>
        <w:t>yes but they wont have access to Rhonda until they have signed on. Therefore I put AE as the single point of contact for all requests</w:t>
      </w:r>
      <w:r>
        <w:annotationRef/>
      </w:r>
      <w:r>
        <w:rPr>
          <w:rStyle w:val="CommentReference"/>
        </w:rPr>
        <w:annotationRef/>
      </w:r>
    </w:p>
  </w:comment>
  <w:comment w:id="69" w:author="Sigrid Kok" w:date="2022-07-12T17:11:00Z" w:initials="SK">
    <w:p w14:paraId="7D807FB0" w14:textId="3764AE21" w:rsidR="0ADA49D0" w:rsidRDefault="0ADA49D0">
      <w:r>
        <w:t>ok - agree - although there was a time they got involved earlier in the process.</w:t>
      </w:r>
      <w:r>
        <w:annotationRef/>
      </w:r>
      <w:r>
        <w:rPr>
          <w:rStyle w:val="CommentReference"/>
        </w:rPr>
        <w:annotationRef/>
      </w:r>
    </w:p>
  </w:comment>
  <w:comment w:id="71" w:author="Sigrid Kok" w:date="2022-07-12T12:44:00Z" w:initials="SK">
    <w:p w14:paraId="7F238374" w14:textId="2D0BFC80" w:rsidR="623296BD" w:rsidRDefault="623296BD">
      <w:r>
        <w:t>What about covering apps and libraries briefly (vs sites/subsites in SP)?  I think that would be helpful.</w:t>
      </w:r>
      <w:r>
        <w:annotationRef/>
      </w:r>
      <w:r>
        <w:rPr>
          <w:rStyle w:val="CommentReference"/>
        </w:rPr>
        <w:annotationRef/>
      </w:r>
    </w:p>
  </w:comment>
  <w:comment w:id="72" w:author="Jayasri Varyani" w:date="2022-07-12T19:08:00Z" w:initials="JV">
    <w:p w14:paraId="76DFD125" w14:textId="0D9E5956" w:rsidR="0ADA49D0" w:rsidRDefault="0ADA49D0">
      <w:r>
        <w:t xml:space="preserve">I added something brief. Please feel free to suggest alternatives </w:t>
      </w:r>
      <w:r>
        <w:rPr>
          <w:color w:val="2B579A"/>
          <w:shd w:val="clear" w:color="auto" w:fill="E6E6E6"/>
        </w:rPr>
        <w:fldChar w:fldCharType="begin"/>
      </w:r>
      <w:r>
        <w:instrText xml:space="preserve"> HYPERLINK "mailto:Sigrid.Kok@Precisely.com"</w:instrText>
      </w:r>
      <w:r>
        <w:rPr>
          <w:color w:val="2B579A"/>
          <w:shd w:val="clear" w:color="auto" w:fill="E6E6E6"/>
        </w:rPr>
      </w:r>
      <w:bookmarkStart w:id="76" w:name="_@_5D08937F00794667B64DB2252449330EZ"/>
      <w:r>
        <w:rPr>
          <w:color w:val="2B579A"/>
          <w:shd w:val="clear" w:color="auto" w:fill="E6E6E6"/>
        </w:rPr>
        <w:fldChar w:fldCharType="separate"/>
      </w:r>
      <w:bookmarkEnd w:id="76"/>
      <w:r w:rsidRPr="0ADA49D0">
        <w:rPr>
          <w:rStyle w:val="Mention"/>
          <w:noProof/>
        </w:rPr>
        <w:t>@Sigrid Kok</w:t>
      </w:r>
      <w:r>
        <w:rPr>
          <w:color w:val="2B579A"/>
          <w:shd w:val="clear" w:color="auto" w:fill="E6E6E6"/>
        </w:rPr>
        <w:fldChar w:fldCharType="end"/>
      </w:r>
      <w:r>
        <w:t xml:space="preserve"> </w:t>
      </w:r>
      <w:r>
        <w:annotationRef/>
      </w:r>
      <w:r>
        <w:rPr>
          <w:rStyle w:val="CommentReference"/>
        </w:rPr>
        <w:annotationRef/>
      </w:r>
    </w:p>
  </w:comment>
  <w:comment w:id="73" w:author="Sigrid Kok" w:date="2022-07-12T17:12:00Z" w:initials="SK">
    <w:p w14:paraId="047A5CDE" w14:textId="5953867D" w:rsidR="0ADA49D0" w:rsidRDefault="0ADA49D0">
      <w:r>
        <w:t>looks good.  maybe add the pic from the slide about it?</w:t>
      </w:r>
      <w:r>
        <w:annotationRef/>
      </w:r>
      <w:r>
        <w:rPr>
          <w:rStyle w:val="CommentReference"/>
        </w:rPr>
        <w:annotationRef/>
      </w:r>
    </w:p>
  </w:comment>
  <w:comment w:id="74" w:author="Jayasri Varyani" w:date="2022-07-12T19:18:00Z" w:initials="JV">
    <w:p w14:paraId="4C52F507" w14:textId="74262647" w:rsidR="0ADA49D0" w:rsidRDefault="0ADA49D0">
      <w:r>
        <w:t>ok done, thank you!</w:t>
      </w:r>
      <w:r>
        <w:annotationRef/>
      </w:r>
      <w:r>
        <w:rPr>
          <w:rStyle w:val="CommentReference"/>
        </w:rPr>
        <w:annotationRef/>
      </w:r>
    </w:p>
  </w:comment>
  <w:comment w:id="80" w:author="Sigrid Kok" w:date="2022-07-12T12:44:00Z" w:initials="SK">
    <w:p w14:paraId="0255DFB1" w14:textId="450FC88D" w:rsidR="623296BD" w:rsidRDefault="623296BD">
      <w:r>
        <w:t>Customers can self-register - maybe point them to the community, so that they have access there too, then the link to training  from there??</w:t>
      </w:r>
      <w:r>
        <w:annotationRef/>
      </w:r>
      <w:r>
        <w:rPr>
          <w:rStyle w:val="CommentReference"/>
        </w:rPr>
        <w:annotationRef/>
      </w:r>
    </w:p>
  </w:comment>
  <w:comment w:id="81" w:author="Jayasri Varyani" w:date="2022-07-12T19:02:00Z" w:initials="JV">
    <w:p w14:paraId="797DD6A3" w14:textId="1A087874" w:rsidR="0ADA49D0" w:rsidRDefault="0ADA49D0">
      <w:r>
        <w:t>okay, done</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754BE0" w15:done="1"/>
  <w15:commentEx w15:paraId="1964846B" w15:done="1"/>
  <w15:commentEx w15:paraId="79B26184" w15:paraIdParent="1964846B" w15:done="1"/>
  <w15:commentEx w15:paraId="6A6FF5AB" w15:paraIdParent="1964846B" w15:done="1"/>
  <w15:commentEx w15:paraId="5920D811" w15:paraIdParent="1964846B" w15:done="1"/>
  <w15:commentEx w15:paraId="3431E63B" w15:done="1"/>
  <w15:commentEx w15:paraId="67239387" w15:paraIdParent="3431E63B" w15:done="1"/>
  <w15:commentEx w15:paraId="250C644F" w15:paraIdParent="3431E63B" w15:done="1"/>
  <w15:commentEx w15:paraId="233949D9" w15:paraIdParent="3431E63B" w15:done="1"/>
  <w15:commentEx w15:paraId="5A07052F" w15:paraIdParent="3431E63B" w15:done="1"/>
  <w15:commentEx w15:paraId="2483004B" w15:done="1"/>
  <w15:commentEx w15:paraId="608EE4D5" w15:done="1"/>
  <w15:commentEx w15:paraId="5C5CDB56" w15:done="1"/>
  <w15:commentEx w15:paraId="40411CF3" w15:paraIdParent="5C5CDB56" w15:done="1"/>
  <w15:commentEx w15:paraId="653F90C0" w15:done="1"/>
  <w15:commentEx w15:paraId="33F30585" w15:paraIdParent="653F90C0" w15:done="1"/>
  <w15:commentEx w15:paraId="4D3C3BEB" w15:done="1"/>
  <w15:commentEx w15:paraId="4426254C" w15:paraIdParent="4D3C3BEB" w15:done="1"/>
  <w15:commentEx w15:paraId="3DEF2541" w15:done="1"/>
  <w15:commentEx w15:paraId="622B818D" w15:paraIdParent="3DEF2541" w15:done="1"/>
  <w15:commentEx w15:paraId="7D807FB0" w15:paraIdParent="3DEF2541" w15:done="1"/>
  <w15:commentEx w15:paraId="7F238374" w15:done="1"/>
  <w15:commentEx w15:paraId="76DFD125" w15:paraIdParent="7F238374" w15:done="1"/>
  <w15:commentEx w15:paraId="047A5CDE" w15:paraIdParent="7F238374" w15:done="1"/>
  <w15:commentEx w15:paraId="4C52F507" w15:paraIdParent="7F238374" w15:done="1"/>
  <w15:commentEx w15:paraId="0255DFB1" w15:done="1"/>
  <w15:commentEx w15:paraId="797DD6A3" w15:paraIdParent="0255DFB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97D5D1" w16cex:dateUtc="2022-07-18T00:32:00Z"/>
  <w16cex:commentExtensible w16cex:durableId="60467DF7" w16cex:dateUtc="2022-07-12T19:32:00Z"/>
  <w16cex:commentExtensible w16cex:durableId="62EA93A0" w16cex:dateUtc="2022-07-12T23:48:00Z"/>
  <w16cex:commentExtensible w16cex:durableId="18597B57" w16cex:dateUtc="2022-07-13T14:13:00Z"/>
  <w16cex:commentExtensible w16cex:durableId="3B2EAD32" w16cex:dateUtc="2022-07-13T14:58:00Z"/>
  <w16cex:commentExtensible w16cex:durableId="353C8797" w16cex:dateUtc="2022-07-12T19:34:00Z"/>
  <w16cex:commentExtensible w16cex:durableId="430F3630" w16cex:dateUtc="2022-07-12T23:51:00Z"/>
  <w16cex:commentExtensible w16cex:durableId="3E315A95" w16cex:dateUtc="2022-07-13T00:12:00Z"/>
  <w16cex:commentExtensible w16cex:durableId="7576DB3A" w16cex:dateUtc="2022-07-13T15:35:00Z"/>
  <w16cex:commentExtensible w16cex:durableId="616C8976" w16cex:dateUtc="2022-07-13T18:26:00Z"/>
  <w16cex:commentExtensible w16cex:durableId="4EBF9FFF" w16cex:dateUtc="2022-07-18T00:43:00Z"/>
  <w16cex:commentExtensible w16cex:durableId="2C4AA7C2" w16cex:dateUtc="2022-07-18T00:40:00Z"/>
  <w16cex:commentExtensible w16cex:durableId="003F7F1C" w16cex:dateUtc="2022-07-12T19:36:00Z"/>
  <w16cex:commentExtensible w16cex:durableId="229CCA97" w16cex:dateUtc="2022-07-12T23:52:00Z"/>
  <w16cex:commentExtensible w16cex:durableId="2DDBCEF5" w16cex:dateUtc="2022-07-12T19:40:00Z"/>
  <w16cex:commentExtensible w16cex:durableId="49AFB1CD" w16cex:dateUtc="2022-07-12T23:52:00Z"/>
  <w16cex:commentExtensible w16cex:durableId="05578349" w16cex:dateUtc="2022-07-12T19:41:00Z"/>
  <w16cex:commentExtensible w16cex:durableId="5AF692E3" w16cex:dateUtc="2022-07-12T23:53:00Z"/>
  <w16cex:commentExtensible w16cex:durableId="06867579" w16cex:dateUtc="2022-07-12T19:43:00Z"/>
  <w16cex:commentExtensible w16cex:durableId="59D69DD9" w16cex:dateUtc="2022-07-13T00:01:00Z"/>
  <w16cex:commentExtensible w16cex:durableId="5A8D56D0" w16cex:dateUtc="2022-07-13T00:11:00Z"/>
  <w16cex:commentExtensible w16cex:durableId="6D8587E1" w16cex:dateUtc="2022-07-12T19:44:00Z"/>
  <w16cex:commentExtensible w16cex:durableId="51A2824B" w16cex:dateUtc="2022-07-13T00:08:00Z"/>
  <w16cex:commentExtensible w16cex:durableId="63B97F1B" w16cex:dateUtc="2022-07-13T00:12:00Z"/>
  <w16cex:commentExtensible w16cex:durableId="1BC3752E" w16cex:dateUtc="2022-07-13T00:18:00Z"/>
  <w16cex:commentExtensible w16cex:durableId="012858DB" w16cex:dateUtc="2022-07-12T19:44:00Z"/>
  <w16cex:commentExtensible w16cex:durableId="5AADBF41" w16cex:dateUtc="2022-07-13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54BE0" w16cid:durableId="5497D5D1"/>
  <w16cid:commentId w16cid:paraId="1964846B" w16cid:durableId="60467DF7"/>
  <w16cid:commentId w16cid:paraId="79B26184" w16cid:durableId="62EA93A0"/>
  <w16cid:commentId w16cid:paraId="6A6FF5AB" w16cid:durableId="18597B57"/>
  <w16cid:commentId w16cid:paraId="5920D811" w16cid:durableId="3B2EAD32"/>
  <w16cid:commentId w16cid:paraId="3431E63B" w16cid:durableId="353C8797"/>
  <w16cid:commentId w16cid:paraId="67239387" w16cid:durableId="430F3630"/>
  <w16cid:commentId w16cid:paraId="250C644F" w16cid:durableId="3E315A95"/>
  <w16cid:commentId w16cid:paraId="233949D9" w16cid:durableId="7576DB3A"/>
  <w16cid:commentId w16cid:paraId="5A07052F" w16cid:durableId="616C8976"/>
  <w16cid:commentId w16cid:paraId="2483004B" w16cid:durableId="4EBF9FFF"/>
  <w16cid:commentId w16cid:paraId="608EE4D5" w16cid:durableId="2C4AA7C2"/>
  <w16cid:commentId w16cid:paraId="5C5CDB56" w16cid:durableId="003F7F1C"/>
  <w16cid:commentId w16cid:paraId="40411CF3" w16cid:durableId="229CCA97"/>
  <w16cid:commentId w16cid:paraId="653F90C0" w16cid:durableId="2DDBCEF5"/>
  <w16cid:commentId w16cid:paraId="33F30585" w16cid:durableId="49AFB1CD"/>
  <w16cid:commentId w16cid:paraId="4D3C3BEB" w16cid:durableId="05578349"/>
  <w16cid:commentId w16cid:paraId="4426254C" w16cid:durableId="5AF692E3"/>
  <w16cid:commentId w16cid:paraId="3DEF2541" w16cid:durableId="06867579"/>
  <w16cid:commentId w16cid:paraId="622B818D" w16cid:durableId="59D69DD9"/>
  <w16cid:commentId w16cid:paraId="7D807FB0" w16cid:durableId="5A8D56D0"/>
  <w16cid:commentId w16cid:paraId="7F238374" w16cid:durableId="6D8587E1"/>
  <w16cid:commentId w16cid:paraId="76DFD125" w16cid:durableId="51A2824B"/>
  <w16cid:commentId w16cid:paraId="047A5CDE" w16cid:durableId="63B97F1B"/>
  <w16cid:commentId w16cid:paraId="4C52F507" w16cid:durableId="1BC3752E"/>
  <w16cid:commentId w16cid:paraId="0255DFB1" w16cid:durableId="012858DB"/>
  <w16cid:commentId w16cid:paraId="797DD6A3" w16cid:durableId="5AADBF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8858" w14:textId="77777777" w:rsidR="00A5622C" w:rsidRDefault="00A5622C">
      <w:pPr>
        <w:spacing w:after="0" w:line="240" w:lineRule="auto"/>
      </w:pPr>
      <w:r>
        <w:separator/>
      </w:r>
    </w:p>
  </w:endnote>
  <w:endnote w:type="continuationSeparator" w:id="0">
    <w:p w14:paraId="672253B8" w14:textId="77777777" w:rsidR="00A5622C" w:rsidRDefault="00A5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Precisely">
    <w:altName w:val="Calibri"/>
    <w:panose1 w:val="00000500000000000000"/>
    <w:charset w:val="00"/>
    <w:family w:val="modern"/>
    <w:notTrueType/>
    <w:pitch w:val="variable"/>
    <w:sig w:usb0="00000287" w:usb1="00000000" w:usb2="00000000" w:usb3="00000000" w:csb0="0000009F" w:csb1="00000000"/>
  </w:font>
  <w:font w:name="Precisely Extra Bold">
    <w:panose1 w:val="00000900000000000000"/>
    <w:charset w:val="00"/>
    <w:family w:val="modern"/>
    <w:notTrueType/>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DA49D0" w14:paraId="64F322B7" w14:textId="77777777" w:rsidTr="0ADA49D0">
      <w:tc>
        <w:tcPr>
          <w:tcW w:w="3120" w:type="dxa"/>
        </w:tcPr>
        <w:p w14:paraId="2ECF0054" w14:textId="1BC64CA4" w:rsidR="0ADA49D0" w:rsidRDefault="0ADA49D0" w:rsidP="0ADA49D0">
          <w:pPr>
            <w:pStyle w:val="Header"/>
            <w:ind w:left="-115"/>
          </w:pPr>
        </w:p>
      </w:tc>
      <w:tc>
        <w:tcPr>
          <w:tcW w:w="3120" w:type="dxa"/>
        </w:tcPr>
        <w:p w14:paraId="50DEFFD6" w14:textId="21B58CA3" w:rsidR="0ADA49D0" w:rsidRDefault="0ADA49D0" w:rsidP="0ADA49D0">
          <w:pPr>
            <w:pStyle w:val="Header"/>
            <w:jc w:val="center"/>
          </w:pPr>
        </w:p>
      </w:tc>
      <w:tc>
        <w:tcPr>
          <w:tcW w:w="3120" w:type="dxa"/>
        </w:tcPr>
        <w:p w14:paraId="49DF83B6" w14:textId="54708D5E" w:rsidR="0ADA49D0" w:rsidRDefault="0ADA49D0" w:rsidP="0ADA49D0">
          <w:pPr>
            <w:pStyle w:val="Header"/>
            <w:ind w:right="-115"/>
            <w:jc w:val="right"/>
          </w:pPr>
        </w:p>
      </w:tc>
    </w:tr>
  </w:tbl>
  <w:p w14:paraId="2CD935DA" w14:textId="0925A561" w:rsidR="0ADA49D0" w:rsidRDefault="0ADA49D0" w:rsidP="0ADA4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DA49D0" w14:paraId="79A25334" w14:textId="77777777" w:rsidTr="0ADA49D0">
      <w:tc>
        <w:tcPr>
          <w:tcW w:w="3120" w:type="dxa"/>
        </w:tcPr>
        <w:p w14:paraId="1AF9076C" w14:textId="7B895831" w:rsidR="0ADA49D0" w:rsidRDefault="0ADA49D0" w:rsidP="0ADA49D0">
          <w:pPr>
            <w:pStyle w:val="Header"/>
            <w:ind w:left="-115"/>
          </w:pPr>
        </w:p>
      </w:tc>
      <w:tc>
        <w:tcPr>
          <w:tcW w:w="3120" w:type="dxa"/>
        </w:tcPr>
        <w:p w14:paraId="16AE8F5E" w14:textId="4ABE2440" w:rsidR="0ADA49D0" w:rsidRDefault="0ADA49D0" w:rsidP="0ADA49D0">
          <w:pPr>
            <w:pStyle w:val="Header"/>
            <w:jc w:val="center"/>
          </w:pPr>
        </w:p>
      </w:tc>
      <w:tc>
        <w:tcPr>
          <w:tcW w:w="3120" w:type="dxa"/>
        </w:tcPr>
        <w:p w14:paraId="2D4D9D21" w14:textId="1DBF558F" w:rsidR="0ADA49D0" w:rsidRDefault="0ADA49D0" w:rsidP="0ADA49D0">
          <w:pPr>
            <w:pStyle w:val="Header"/>
            <w:ind w:right="-115"/>
            <w:jc w:val="right"/>
          </w:pPr>
        </w:p>
      </w:tc>
    </w:tr>
  </w:tbl>
  <w:p w14:paraId="17B8014C" w14:textId="1BD3D248" w:rsidR="0ADA49D0" w:rsidRDefault="0ADA49D0" w:rsidP="0ADA4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8ABF" w14:textId="77777777" w:rsidR="00A5622C" w:rsidRDefault="00A5622C">
      <w:pPr>
        <w:spacing w:after="0" w:line="240" w:lineRule="auto"/>
      </w:pPr>
      <w:r>
        <w:separator/>
      </w:r>
    </w:p>
  </w:footnote>
  <w:footnote w:type="continuationSeparator" w:id="0">
    <w:p w14:paraId="16B0AD6C" w14:textId="77777777" w:rsidR="00A5622C" w:rsidRDefault="00A56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DA49D0" w14:paraId="0CE9141F" w14:textId="77777777" w:rsidTr="0ADA49D0">
      <w:tc>
        <w:tcPr>
          <w:tcW w:w="3120" w:type="dxa"/>
        </w:tcPr>
        <w:p w14:paraId="30FB3617" w14:textId="7270C39C" w:rsidR="0ADA49D0" w:rsidRDefault="0ADA49D0" w:rsidP="0ADA49D0">
          <w:pPr>
            <w:pStyle w:val="Header"/>
            <w:ind w:left="-115"/>
          </w:pPr>
        </w:p>
      </w:tc>
      <w:tc>
        <w:tcPr>
          <w:tcW w:w="3120" w:type="dxa"/>
        </w:tcPr>
        <w:p w14:paraId="2C30C147" w14:textId="4BEF4B34" w:rsidR="0ADA49D0" w:rsidRDefault="0ADA49D0" w:rsidP="0ADA49D0">
          <w:pPr>
            <w:pStyle w:val="Header"/>
            <w:jc w:val="center"/>
          </w:pPr>
        </w:p>
      </w:tc>
      <w:tc>
        <w:tcPr>
          <w:tcW w:w="3120" w:type="dxa"/>
        </w:tcPr>
        <w:p w14:paraId="50A3D60B" w14:textId="3896D37F" w:rsidR="0ADA49D0" w:rsidRDefault="0ADA49D0" w:rsidP="0ADA49D0">
          <w:pPr>
            <w:pStyle w:val="Header"/>
            <w:ind w:right="-115"/>
            <w:jc w:val="right"/>
          </w:pPr>
        </w:p>
      </w:tc>
    </w:tr>
  </w:tbl>
  <w:p w14:paraId="0B039FB8" w14:textId="5F720B78" w:rsidR="0ADA49D0" w:rsidRDefault="0ADA49D0" w:rsidP="0ADA4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DA49D0" w14:paraId="637D07B9" w14:textId="77777777" w:rsidTr="0ADA49D0">
      <w:tc>
        <w:tcPr>
          <w:tcW w:w="3120" w:type="dxa"/>
        </w:tcPr>
        <w:p w14:paraId="2B9316FC" w14:textId="7BFFDF66" w:rsidR="0ADA49D0" w:rsidRDefault="0ADA49D0" w:rsidP="0ADA49D0">
          <w:pPr>
            <w:pStyle w:val="Header"/>
            <w:ind w:left="-115"/>
          </w:pPr>
        </w:p>
      </w:tc>
      <w:tc>
        <w:tcPr>
          <w:tcW w:w="3120" w:type="dxa"/>
        </w:tcPr>
        <w:p w14:paraId="09E9225D" w14:textId="412C4929" w:rsidR="0ADA49D0" w:rsidRDefault="0ADA49D0" w:rsidP="0ADA49D0">
          <w:pPr>
            <w:pStyle w:val="Header"/>
            <w:jc w:val="center"/>
          </w:pPr>
        </w:p>
      </w:tc>
      <w:tc>
        <w:tcPr>
          <w:tcW w:w="3120" w:type="dxa"/>
        </w:tcPr>
        <w:p w14:paraId="4FD69D2C" w14:textId="62CB9E6B" w:rsidR="0ADA49D0" w:rsidRDefault="0ADA49D0" w:rsidP="0ADA49D0">
          <w:pPr>
            <w:pStyle w:val="Header"/>
            <w:ind w:right="-115"/>
            <w:jc w:val="right"/>
          </w:pPr>
        </w:p>
      </w:tc>
    </w:tr>
  </w:tbl>
  <w:p w14:paraId="2E0A908A" w14:textId="356AE126" w:rsidR="0ADA49D0" w:rsidRDefault="0ADA49D0" w:rsidP="0ADA49D0">
    <w:pPr>
      <w:pStyle w:val="Header"/>
    </w:pPr>
  </w:p>
</w:hdr>
</file>

<file path=word/intelligence2.xml><?xml version="1.0" encoding="utf-8"?>
<int2:intelligence xmlns:int2="http://schemas.microsoft.com/office/intelligence/2020/intelligence" xmlns:oel="http://schemas.microsoft.com/office/2019/extlst">
  <int2:observations>
    <int2:textHash int2:hashCode="SkGYAstGq8EycN" int2:id="xIKqgdJM">
      <int2:state int2:value="Rejected" int2:type="LegacyProofing"/>
    </int2:textHash>
    <int2:bookmark int2:bookmarkName="_Int_VhSuMqAI" int2:invalidationBookmarkName="" int2:hashCode="IEEkdmk2qlIoq+" int2:id="spQ2Xc5X">
      <int2:state int2:value="Rejected" int2:type="AugLoop_Text_Critique"/>
    </int2:bookmark>
    <int2:bookmark int2:bookmarkName="_Int_VePWpRf7" int2:invalidationBookmarkName="" int2:hashCode="R+LEVVtXpkTmpW" int2:id="qa41iFNI">
      <int2:state int2:value="Rejected" int2:type="LegacyProofing"/>
    </int2:bookmark>
    <int2:bookmark int2:bookmarkName="_Int_ySEml0Fr" int2:invalidationBookmarkName="" int2:hashCode="m/D4/19di8v/ud" int2:id="IdWdj1Z8">
      <int2:state int2:value="Rejected" int2:type="AugLoop_Text_Critique"/>
    </int2:bookmark>
    <int2:bookmark int2:bookmarkName="_Int_dk7ZYveW" int2:invalidationBookmarkName="" int2:hashCode="SradH0SdDJdch8" int2:id="2NabWzVm">
      <int2:state int2:value="Rejected" int2:type="AugLoop_Text_Critique"/>
    </int2:bookmark>
    <int2:bookmark int2:bookmarkName="_Int_SSsOgsu1" int2:invalidationBookmarkName="" int2:hashCode="l5aAn32uSC0xI8" int2:id="MruRdVg2">
      <int2:state int2:value="Rejected" int2:type="AugLoop_Text_Critique"/>
    </int2:bookmark>
    <int2:bookmark int2:bookmarkName="_Int_UagVQkmg" int2:invalidationBookmarkName="" int2:hashCode="051uur3qTsy1Ie" int2:id="i3MESaj5">
      <int2:state int2:value="Rejected" int2:type="AugLoop_Text_Critique"/>
    </int2:bookmark>
    <int2:bookmark int2:bookmarkName="_Int_SxXZbD7Q" int2:invalidationBookmarkName="" int2:hashCode="mdwrZbIroKB+Kt" int2:id="ZduzDNOM">
      <int2:state int2:value="Rejected" int2:type="AugLoop_Text_Critique"/>
    </int2:bookmark>
    <int2:bookmark int2:bookmarkName="_Int_Oh1DTYTE" int2:invalidationBookmarkName="" int2:hashCode="FA/A0cVjsMzTjk" int2:id="qbR5MlCD">
      <int2:state int2:value="Rejected" int2:type="LegacyProofing"/>
    </int2:bookmark>
    <int2:bookmark int2:bookmarkName="_Int_xMhwnxuA" int2:invalidationBookmarkName="" int2:hashCode="8bFd0iWTm04O5k" int2:id="XoU8PmD1">
      <int2:state int2:value="Rejected" int2:type="AugLoop_Text_Critique"/>
    </int2:bookmark>
    <int2:bookmark int2:bookmarkName="_Int_BALT9HgB" int2:invalidationBookmarkName="" int2:hashCode="zv1xR3DFjHKzDt" int2:id="NiG12HTR">
      <int2:state int2:value="Rejected" int2:type="AugLoop_Text_Critique"/>
    </int2:bookmark>
    <int2:bookmark int2:bookmarkName="_Int_eYQMJXFh" int2:invalidationBookmarkName="" int2:hashCode="AFbVJ7Fh4cyWNL" int2:id="oUyf4TPX">
      <int2:state int2:value="Rejected" int2:type="LegacyProofing"/>
    </int2:bookmark>
    <int2:bookmark int2:bookmarkName="_Int_ZD80GC45" int2:invalidationBookmarkName="" int2:hashCode="X6VaYAHMmFIXGE" int2:id="7WlloKGh">
      <int2:state int2:value="Rejected" int2:type="AugLoop_Acronyms_AcronymsCritique"/>
    </int2:bookmark>
    <int2:bookmark int2:bookmarkName="_Int_7PY5xHra" int2:invalidationBookmarkName="" int2:hashCode="R+LEVVtXpkTmpW" int2:id="xQkmknjK">
      <int2:state int2:value="Rejected" int2:type="LegacyProofing"/>
    </int2:bookmark>
    <int2:bookmark int2:bookmarkName="_Int_5psgkHYq" int2:invalidationBookmarkName="" int2:hashCode="kajDhAlKYMTjji" int2:id="bG453lZf">
      <int2:state int2:value="Rejected" int2:type="AugLoop_Text_Critique"/>
    </int2:bookmark>
    <int2:bookmark int2:bookmarkName="_Int_movv2eB0" int2:invalidationBookmarkName="" int2:hashCode="M4uL32GB+or00J" int2:id="3f8A2Nr4">
      <int2:state int2:value="Rejected" int2:type="AugLoop_Text_Critique"/>
    </int2:bookmark>
    <int2:bookmark int2:bookmarkName="_Int_KwW88KCK" int2:invalidationBookmarkName="" int2:hashCode="Tnr+vPuuAAsix8" int2:id="oUPueKbf">
      <int2:state int2:value="Rejected" int2:type="LegacyProofing"/>
    </int2:bookmark>
    <int2:bookmark int2:bookmarkName="_Int_UoMt8ruq" int2:invalidationBookmarkName="" int2:hashCode="AFbVJ7Fh4cyWNL" int2:id="419UT1TN">
      <int2:state int2:value="Rejected" int2:type="LegacyProofing"/>
    </int2:bookmark>
    <int2:bookmark int2:bookmarkName="_Int_Igvh1K6l" int2:invalidationBookmarkName="" int2:hashCode="gEN6RKZh0UEXQg" int2:id="cdRNYunP">
      <int2:state int2:value="Rejected" int2:type="LegacyProofing"/>
    </int2:bookmark>
    <int2:bookmark int2:bookmarkName="_Int_99Q4sWQU" int2:invalidationBookmarkName="" int2:hashCode="4ASaZlGcrnEVmA" int2:id="zlUM0Usk">
      <int2:state int2:value="Rejected" int2:type="LegacyProofing"/>
    </int2:bookmark>
    <int2:bookmark int2:bookmarkName="_Int_VH1IVSmS" int2:invalidationBookmarkName="" int2:hashCode="llbS/j5qYzCVpv" int2:id="CTYhP45S">
      <int2:state int2:value="Rejected" int2:type="AugLoop_Text_Critique"/>
    </int2:bookmark>
    <int2:bookmark int2:bookmarkName="_Int_pYyJysmn" int2:invalidationBookmarkName="" int2:hashCode="trzrNp4MxehdIZ" int2:id="vthCpkKX">
      <int2:state int2:value="Rejected" int2:type="AugLoop_Acronyms_AcronymsCritique"/>
    </int2:bookmark>
    <int2:bookmark int2:bookmarkName="_Int_xz9HxrUO" int2:invalidationBookmarkName="" int2:hashCode="kBLob4eStYOVgl" int2:id="RiaLdDig">
      <int2:state int2:value="Rejected" int2:type="AugLoop_Acronyms_AcronymsCritique"/>
    </int2:bookmark>
    <int2:bookmark int2:bookmarkName="_Int_xD1rNNpy" int2:invalidationBookmarkName="" int2:hashCode="bZXBhHIZxjOVD4" int2:id="kV4e8IT6">
      <int2:state int2:value="Rejected" int2:type="AugLoop_Acronyms_AcronymsCritique"/>
    </int2:bookmark>
    <int2:bookmark int2:bookmarkName="_Int_Z61s9lg6" int2:invalidationBookmarkName="" int2:hashCode="R+LEVVtXpkTmpW" int2:id="5gHHzTzI">
      <int2:state int2:value="Rejected" int2:type="LegacyProofing"/>
    </int2:bookmark>
    <int2:bookmark int2:bookmarkName="_Int_2F4FlJIF" int2:invalidationBookmarkName="" int2:hashCode="R+LEVVtXpkTmpW" int2:id="XHHrG4C9">
      <int2:state int2:value="Rejected" int2:type="LegacyProofing"/>
    </int2:bookmark>
    <int2:bookmark int2:bookmarkName="_Int_xqw9zPir" int2:invalidationBookmarkName="" int2:hashCode="3sdhX3QrIY3z4j" int2:id="tExqJHjD">
      <int2:state int2:value="Rejected" int2:type="AugLoop_Acronyms_AcronymsCritique"/>
    </int2:bookmark>
    <int2:bookmark int2:bookmarkName="_Int_oTf8V76v" int2:invalidationBookmarkName="" int2:hashCode="XCeMLksrct2PdO" int2:id="E5Tn84F0">
      <int2:state int2:value="Rejected" int2:type="AugLoop_Acronyms_AcronymsCritique"/>
    </int2:bookmark>
    <int2:bookmark int2:bookmarkName="_Int_HdG58qYe" int2:invalidationBookmarkName="" int2:hashCode="7EHmlpssYOoO7p" int2:id="G71LJaoL">
      <int2:state int2:value="Rejected" int2:type="LegacyProofing"/>
    </int2:bookmark>
    <int2:bookmark int2:bookmarkName="_Int_N6rLWFBK" int2:invalidationBookmarkName="" int2:hashCode="FA/A0cVjsMzTjk" int2:id="403O7I32">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3254"/>
    <w:multiLevelType w:val="hybridMultilevel"/>
    <w:tmpl w:val="1CE6187C"/>
    <w:lvl w:ilvl="0" w:tplc="CBCAAAA0">
      <w:start w:val="1"/>
      <w:numFmt w:val="decimal"/>
      <w:lvlText w:val="%1."/>
      <w:lvlJc w:val="left"/>
      <w:pPr>
        <w:tabs>
          <w:tab w:val="num" w:pos="346"/>
        </w:tabs>
        <w:ind w:left="346" w:hanging="360"/>
      </w:pPr>
    </w:lvl>
    <w:lvl w:ilvl="1" w:tplc="6CD48BEA">
      <w:numFmt w:val="bullet"/>
      <w:lvlText w:val="•"/>
      <w:lvlJc w:val="left"/>
      <w:pPr>
        <w:tabs>
          <w:tab w:val="num" w:pos="1066"/>
        </w:tabs>
        <w:ind w:left="1066" w:hanging="360"/>
      </w:pPr>
      <w:rPr>
        <w:rFonts w:ascii="Arial" w:hAnsi="Arial" w:hint="default"/>
      </w:rPr>
    </w:lvl>
    <w:lvl w:ilvl="2" w:tplc="28C0927A">
      <w:numFmt w:val="bullet"/>
      <w:lvlText w:val="•"/>
      <w:lvlJc w:val="left"/>
      <w:pPr>
        <w:tabs>
          <w:tab w:val="num" w:pos="1786"/>
        </w:tabs>
        <w:ind w:left="1786" w:hanging="360"/>
      </w:pPr>
      <w:rPr>
        <w:rFonts w:ascii="Arial" w:hAnsi="Arial" w:hint="default"/>
      </w:rPr>
    </w:lvl>
    <w:lvl w:ilvl="3" w:tplc="E7B2134C" w:tentative="1">
      <w:start w:val="1"/>
      <w:numFmt w:val="decimal"/>
      <w:lvlText w:val="%4."/>
      <w:lvlJc w:val="left"/>
      <w:pPr>
        <w:tabs>
          <w:tab w:val="num" w:pos="2506"/>
        </w:tabs>
        <w:ind w:left="2506" w:hanging="360"/>
      </w:pPr>
    </w:lvl>
    <w:lvl w:ilvl="4" w:tplc="B366EED4" w:tentative="1">
      <w:start w:val="1"/>
      <w:numFmt w:val="decimal"/>
      <w:lvlText w:val="%5."/>
      <w:lvlJc w:val="left"/>
      <w:pPr>
        <w:tabs>
          <w:tab w:val="num" w:pos="3226"/>
        </w:tabs>
        <w:ind w:left="3226" w:hanging="360"/>
      </w:pPr>
    </w:lvl>
    <w:lvl w:ilvl="5" w:tplc="F768D9DC" w:tentative="1">
      <w:start w:val="1"/>
      <w:numFmt w:val="decimal"/>
      <w:lvlText w:val="%6."/>
      <w:lvlJc w:val="left"/>
      <w:pPr>
        <w:tabs>
          <w:tab w:val="num" w:pos="3946"/>
        </w:tabs>
        <w:ind w:left="3946" w:hanging="360"/>
      </w:pPr>
    </w:lvl>
    <w:lvl w:ilvl="6" w:tplc="586808A2" w:tentative="1">
      <w:start w:val="1"/>
      <w:numFmt w:val="decimal"/>
      <w:lvlText w:val="%7."/>
      <w:lvlJc w:val="left"/>
      <w:pPr>
        <w:tabs>
          <w:tab w:val="num" w:pos="4666"/>
        </w:tabs>
        <w:ind w:left="4666" w:hanging="360"/>
      </w:pPr>
    </w:lvl>
    <w:lvl w:ilvl="7" w:tplc="718436E4" w:tentative="1">
      <w:start w:val="1"/>
      <w:numFmt w:val="decimal"/>
      <w:lvlText w:val="%8."/>
      <w:lvlJc w:val="left"/>
      <w:pPr>
        <w:tabs>
          <w:tab w:val="num" w:pos="5386"/>
        </w:tabs>
        <w:ind w:left="5386" w:hanging="360"/>
      </w:pPr>
    </w:lvl>
    <w:lvl w:ilvl="8" w:tplc="403C8D86" w:tentative="1">
      <w:start w:val="1"/>
      <w:numFmt w:val="decimal"/>
      <w:lvlText w:val="%9."/>
      <w:lvlJc w:val="left"/>
      <w:pPr>
        <w:tabs>
          <w:tab w:val="num" w:pos="6106"/>
        </w:tabs>
        <w:ind w:left="6106" w:hanging="360"/>
      </w:pPr>
    </w:lvl>
  </w:abstractNum>
  <w:abstractNum w:abstractNumId="1" w15:restartNumberingAfterBreak="0">
    <w:nsid w:val="245F019F"/>
    <w:multiLevelType w:val="hybridMultilevel"/>
    <w:tmpl w:val="1A72D62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9810222"/>
    <w:multiLevelType w:val="hybridMultilevel"/>
    <w:tmpl w:val="65AE4228"/>
    <w:lvl w:ilvl="0" w:tplc="85603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F2844"/>
    <w:multiLevelType w:val="hybridMultilevel"/>
    <w:tmpl w:val="00AAD6E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44856712"/>
    <w:multiLevelType w:val="hybridMultilevel"/>
    <w:tmpl w:val="CDE448BC"/>
    <w:lvl w:ilvl="0" w:tplc="6D283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E7530"/>
    <w:multiLevelType w:val="hybridMultilevel"/>
    <w:tmpl w:val="6854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02D49"/>
    <w:multiLevelType w:val="hybridMultilevel"/>
    <w:tmpl w:val="7A80E8AC"/>
    <w:lvl w:ilvl="0" w:tplc="167027FC">
      <w:start w:val="1"/>
      <w:numFmt w:val="bullet"/>
      <w:lvlText w:val="•"/>
      <w:lvlJc w:val="left"/>
      <w:pPr>
        <w:ind w:left="360" w:hanging="360"/>
      </w:pPr>
      <w:rPr>
        <w:rFonts w:ascii="Arial" w:hAnsi="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530117D"/>
    <w:multiLevelType w:val="hybridMultilevel"/>
    <w:tmpl w:val="57720724"/>
    <w:lvl w:ilvl="0" w:tplc="3CD2D822">
      <w:start w:val="1"/>
      <w:numFmt w:val="bullet"/>
      <w:lvlText w:val="•"/>
      <w:lvlJc w:val="left"/>
      <w:pPr>
        <w:tabs>
          <w:tab w:val="num" w:pos="720"/>
        </w:tabs>
        <w:ind w:left="720" w:hanging="360"/>
      </w:pPr>
      <w:rPr>
        <w:rFonts w:ascii="Arial" w:hAnsi="Arial" w:hint="default"/>
      </w:rPr>
    </w:lvl>
    <w:lvl w:ilvl="1" w:tplc="3EDE18A0">
      <w:start w:val="1"/>
      <w:numFmt w:val="bullet"/>
      <w:lvlText w:val="•"/>
      <w:lvlJc w:val="left"/>
      <w:pPr>
        <w:tabs>
          <w:tab w:val="num" w:pos="1440"/>
        </w:tabs>
        <w:ind w:left="1440" w:hanging="360"/>
      </w:pPr>
      <w:rPr>
        <w:rFonts w:ascii="Arial" w:hAnsi="Arial" w:hint="default"/>
      </w:rPr>
    </w:lvl>
    <w:lvl w:ilvl="2" w:tplc="39909D70" w:tentative="1">
      <w:start w:val="1"/>
      <w:numFmt w:val="bullet"/>
      <w:lvlText w:val="•"/>
      <w:lvlJc w:val="left"/>
      <w:pPr>
        <w:tabs>
          <w:tab w:val="num" w:pos="2160"/>
        </w:tabs>
        <w:ind w:left="2160" w:hanging="360"/>
      </w:pPr>
      <w:rPr>
        <w:rFonts w:ascii="Arial" w:hAnsi="Arial" w:hint="default"/>
      </w:rPr>
    </w:lvl>
    <w:lvl w:ilvl="3" w:tplc="78F4B09A" w:tentative="1">
      <w:start w:val="1"/>
      <w:numFmt w:val="bullet"/>
      <w:lvlText w:val="•"/>
      <w:lvlJc w:val="left"/>
      <w:pPr>
        <w:tabs>
          <w:tab w:val="num" w:pos="2880"/>
        </w:tabs>
        <w:ind w:left="2880" w:hanging="360"/>
      </w:pPr>
      <w:rPr>
        <w:rFonts w:ascii="Arial" w:hAnsi="Arial" w:hint="default"/>
      </w:rPr>
    </w:lvl>
    <w:lvl w:ilvl="4" w:tplc="A1EEADE0" w:tentative="1">
      <w:start w:val="1"/>
      <w:numFmt w:val="bullet"/>
      <w:lvlText w:val="•"/>
      <w:lvlJc w:val="left"/>
      <w:pPr>
        <w:tabs>
          <w:tab w:val="num" w:pos="3600"/>
        </w:tabs>
        <w:ind w:left="3600" w:hanging="360"/>
      </w:pPr>
      <w:rPr>
        <w:rFonts w:ascii="Arial" w:hAnsi="Arial" w:hint="default"/>
      </w:rPr>
    </w:lvl>
    <w:lvl w:ilvl="5" w:tplc="1CDCAD18" w:tentative="1">
      <w:start w:val="1"/>
      <w:numFmt w:val="bullet"/>
      <w:lvlText w:val="•"/>
      <w:lvlJc w:val="left"/>
      <w:pPr>
        <w:tabs>
          <w:tab w:val="num" w:pos="4320"/>
        </w:tabs>
        <w:ind w:left="4320" w:hanging="360"/>
      </w:pPr>
      <w:rPr>
        <w:rFonts w:ascii="Arial" w:hAnsi="Arial" w:hint="default"/>
      </w:rPr>
    </w:lvl>
    <w:lvl w:ilvl="6" w:tplc="0B60A0CE" w:tentative="1">
      <w:start w:val="1"/>
      <w:numFmt w:val="bullet"/>
      <w:lvlText w:val="•"/>
      <w:lvlJc w:val="left"/>
      <w:pPr>
        <w:tabs>
          <w:tab w:val="num" w:pos="5040"/>
        </w:tabs>
        <w:ind w:left="5040" w:hanging="360"/>
      </w:pPr>
      <w:rPr>
        <w:rFonts w:ascii="Arial" w:hAnsi="Arial" w:hint="default"/>
      </w:rPr>
    </w:lvl>
    <w:lvl w:ilvl="7" w:tplc="7C5AEF3E" w:tentative="1">
      <w:start w:val="1"/>
      <w:numFmt w:val="bullet"/>
      <w:lvlText w:val="•"/>
      <w:lvlJc w:val="left"/>
      <w:pPr>
        <w:tabs>
          <w:tab w:val="num" w:pos="5760"/>
        </w:tabs>
        <w:ind w:left="5760" w:hanging="360"/>
      </w:pPr>
      <w:rPr>
        <w:rFonts w:ascii="Arial" w:hAnsi="Arial" w:hint="default"/>
      </w:rPr>
    </w:lvl>
    <w:lvl w:ilvl="8" w:tplc="DF9CFE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B9361C"/>
    <w:multiLevelType w:val="hybridMultilevel"/>
    <w:tmpl w:val="D9EE072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CB7704"/>
    <w:multiLevelType w:val="hybridMultilevel"/>
    <w:tmpl w:val="6C80EA2E"/>
    <w:lvl w:ilvl="0" w:tplc="6200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6F166E"/>
    <w:multiLevelType w:val="hybridMultilevel"/>
    <w:tmpl w:val="7C60DA4A"/>
    <w:lvl w:ilvl="0" w:tplc="DACC6BC6">
      <w:start w:val="1"/>
      <w:numFmt w:val="bullet"/>
      <w:lvlText w:val="•"/>
      <w:lvlJc w:val="left"/>
      <w:pPr>
        <w:tabs>
          <w:tab w:val="num" w:pos="720"/>
        </w:tabs>
        <w:ind w:left="720" w:hanging="360"/>
      </w:pPr>
      <w:rPr>
        <w:rFonts w:ascii="Arial" w:hAnsi="Arial" w:hint="default"/>
      </w:rPr>
    </w:lvl>
    <w:lvl w:ilvl="1" w:tplc="2D50CE16" w:tentative="1">
      <w:start w:val="1"/>
      <w:numFmt w:val="bullet"/>
      <w:lvlText w:val="•"/>
      <w:lvlJc w:val="left"/>
      <w:pPr>
        <w:tabs>
          <w:tab w:val="num" w:pos="1440"/>
        </w:tabs>
        <w:ind w:left="1440" w:hanging="360"/>
      </w:pPr>
      <w:rPr>
        <w:rFonts w:ascii="Arial" w:hAnsi="Arial" w:hint="default"/>
      </w:rPr>
    </w:lvl>
    <w:lvl w:ilvl="2" w:tplc="AB4E855A" w:tentative="1">
      <w:start w:val="1"/>
      <w:numFmt w:val="bullet"/>
      <w:lvlText w:val="•"/>
      <w:lvlJc w:val="left"/>
      <w:pPr>
        <w:tabs>
          <w:tab w:val="num" w:pos="2160"/>
        </w:tabs>
        <w:ind w:left="2160" w:hanging="360"/>
      </w:pPr>
      <w:rPr>
        <w:rFonts w:ascii="Arial" w:hAnsi="Arial" w:hint="default"/>
      </w:rPr>
    </w:lvl>
    <w:lvl w:ilvl="3" w:tplc="5CBAA940" w:tentative="1">
      <w:start w:val="1"/>
      <w:numFmt w:val="bullet"/>
      <w:lvlText w:val="•"/>
      <w:lvlJc w:val="left"/>
      <w:pPr>
        <w:tabs>
          <w:tab w:val="num" w:pos="2880"/>
        </w:tabs>
        <w:ind w:left="2880" w:hanging="360"/>
      </w:pPr>
      <w:rPr>
        <w:rFonts w:ascii="Arial" w:hAnsi="Arial" w:hint="default"/>
      </w:rPr>
    </w:lvl>
    <w:lvl w:ilvl="4" w:tplc="A2F2CBE4" w:tentative="1">
      <w:start w:val="1"/>
      <w:numFmt w:val="bullet"/>
      <w:lvlText w:val="•"/>
      <w:lvlJc w:val="left"/>
      <w:pPr>
        <w:tabs>
          <w:tab w:val="num" w:pos="3600"/>
        </w:tabs>
        <w:ind w:left="3600" w:hanging="360"/>
      </w:pPr>
      <w:rPr>
        <w:rFonts w:ascii="Arial" w:hAnsi="Arial" w:hint="default"/>
      </w:rPr>
    </w:lvl>
    <w:lvl w:ilvl="5" w:tplc="89282F3A" w:tentative="1">
      <w:start w:val="1"/>
      <w:numFmt w:val="bullet"/>
      <w:lvlText w:val="•"/>
      <w:lvlJc w:val="left"/>
      <w:pPr>
        <w:tabs>
          <w:tab w:val="num" w:pos="4320"/>
        </w:tabs>
        <w:ind w:left="4320" w:hanging="360"/>
      </w:pPr>
      <w:rPr>
        <w:rFonts w:ascii="Arial" w:hAnsi="Arial" w:hint="default"/>
      </w:rPr>
    </w:lvl>
    <w:lvl w:ilvl="6" w:tplc="0B88D188" w:tentative="1">
      <w:start w:val="1"/>
      <w:numFmt w:val="bullet"/>
      <w:lvlText w:val="•"/>
      <w:lvlJc w:val="left"/>
      <w:pPr>
        <w:tabs>
          <w:tab w:val="num" w:pos="5040"/>
        </w:tabs>
        <w:ind w:left="5040" w:hanging="360"/>
      </w:pPr>
      <w:rPr>
        <w:rFonts w:ascii="Arial" w:hAnsi="Arial" w:hint="default"/>
      </w:rPr>
    </w:lvl>
    <w:lvl w:ilvl="7" w:tplc="DAB033CA" w:tentative="1">
      <w:start w:val="1"/>
      <w:numFmt w:val="bullet"/>
      <w:lvlText w:val="•"/>
      <w:lvlJc w:val="left"/>
      <w:pPr>
        <w:tabs>
          <w:tab w:val="num" w:pos="5760"/>
        </w:tabs>
        <w:ind w:left="5760" w:hanging="360"/>
      </w:pPr>
      <w:rPr>
        <w:rFonts w:ascii="Arial" w:hAnsi="Arial" w:hint="default"/>
      </w:rPr>
    </w:lvl>
    <w:lvl w:ilvl="8" w:tplc="27AAEC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F77436"/>
    <w:multiLevelType w:val="hybridMultilevel"/>
    <w:tmpl w:val="FF54EAA8"/>
    <w:lvl w:ilvl="0" w:tplc="7304F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035936">
    <w:abstractNumId w:val="4"/>
  </w:num>
  <w:num w:numId="2" w16cid:durableId="1548106548">
    <w:abstractNumId w:val="1"/>
  </w:num>
  <w:num w:numId="3" w16cid:durableId="237715701">
    <w:abstractNumId w:val="6"/>
  </w:num>
  <w:num w:numId="4" w16cid:durableId="1251619634">
    <w:abstractNumId w:val="5"/>
  </w:num>
  <w:num w:numId="5" w16cid:durableId="2056394660">
    <w:abstractNumId w:val="9"/>
  </w:num>
  <w:num w:numId="6" w16cid:durableId="429736369">
    <w:abstractNumId w:val="8"/>
  </w:num>
  <w:num w:numId="7" w16cid:durableId="148403135">
    <w:abstractNumId w:val="2"/>
  </w:num>
  <w:num w:numId="8" w16cid:durableId="1333752830">
    <w:abstractNumId w:val="11"/>
  </w:num>
  <w:num w:numId="9" w16cid:durableId="1647931496">
    <w:abstractNumId w:val="0"/>
  </w:num>
  <w:num w:numId="10" w16cid:durableId="659894383">
    <w:abstractNumId w:val="3"/>
  </w:num>
  <w:num w:numId="11" w16cid:durableId="1543858405">
    <w:abstractNumId w:val="10"/>
  </w:num>
  <w:num w:numId="12" w16cid:durableId="203137369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shav Kumar">
    <w15:presenceInfo w15:providerId="AD" w15:userId="S::rishav.kumar@precisely.com::873b7021-0e8a-4d44-9401-6091c9e71cec"/>
  </w15:person>
  <w15:person w15:author="Sigrid Kok">
    <w15:presenceInfo w15:providerId="AD" w15:userId="S::sigrid.kok@precisely.com::446e09c9-673a-44da-b519-3906e2c6a21e"/>
  </w15:person>
  <w15:person w15:author="Jayasri Varyani">
    <w15:presenceInfo w15:providerId="AD" w15:userId="S::jayasri.varyani@precisely.com::9785e03e-c581-4364-ac9c-be3275de28fa"/>
  </w15:person>
  <w15:person w15:author="Charles Howard">
    <w15:presenceInfo w15:providerId="AD" w15:userId="S::charles.howard@precisely.com::9014c9e0-962c-45df-8250-80912a48ca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16"/>
    <w:rsid w:val="0001087A"/>
    <w:rsid w:val="0002102E"/>
    <w:rsid w:val="00030D8E"/>
    <w:rsid w:val="00030EDC"/>
    <w:rsid w:val="00032461"/>
    <w:rsid w:val="00032B35"/>
    <w:rsid w:val="00033D42"/>
    <w:rsid w:val="00040AAB"/>
    <w:rsid w:val="00043DFD"/>
    <w:rsid w:val="00071B7D"/>
    <w:rsid w:val="00074BD2"/>
    <w:rsid w:val="00085A6B"/>
    <w:rsid w:val="00094A06"/>
    <w:rsid w:val="000972BE"/>
    <w:rsid w:val="000A7B53"/>
    <w:rsid w:val="000B2180"/>
    <w:rsid w:val="000B4C13"/>
    <w:rsid w:val="000C3E7B"/>
    <w:rsid w:val="000D4A9F"/>
    <w:rsid w:val="000D6C36"/>
    <w:rsid w:val="000E18DF"/>
    <w:rsid w:val="000E2DFD"/>
    <w:rsid w:val="000E4FB3"/>
    <w:rsid w:val="000F15CF"/>
    <w:rsid w:val="000F3D00"/>
    <w:rsid w:val="000F485B"/>
    <w:rsid w:val="001045A3"/>
    <w:rsid w:val="001066F3"/>
    <w:rsid w:val="00106A9A"/>
    <w:rsid w:val="00110A6C"/>
    <w:rsid w:val="00111849"/>
    <w:rsid w:val="0011701B"/>
    <w:rsid w:val="00122DE4"/>
    <w:rsid w:val="00126361"/>
    <w:rsid w:val="00127078"/>
    <w:rsid w:val="00137F9D"/>
    <w:rsid w:val="00151975"/>
    <w:rsid w:val="00155793"/>
    <w:rsid w:val="00162766"/>
    <w:rsid w:val="001658EE"/>
    <w:rsid w:val="00176C23"/>
    <w:rsid w:val="00177CB0"/>
    <w:rsid w:val="001801B6"/>
    <w:rsid w:val="0018082D"/>
    <w:rsid w:val="00184BCE"/>
    <w:rsid w:val="00192F41"/>
    <w:rsid w:val="001D116B"/>
    <w:rsid w:val="001D3265"/>
    <w:rsid w:val="001D3DBB"/>
    <w:rsid w:val="001D6D6B"/>
    <w:rsid w:val="001D6DD3"/>
    <w:rsid w:val="001E7FCA"/>
    <w:rsid w:val="001F0770"/>
    <w:rsid w:val="001F277C"/>
    <w:rsid w:val="001F6BA3"/>
    <w:rsid w:val="001F70E4"/>
    <w:rsid w:val="001F7E0F"/>
    <w:rsid w:val="0020385B"/>
    <w:rsid w:val="00204E11"/>
    <w:rsid w:val="002158BB"/>
    <w:rsid w:val="002168B1"/>
    <w:rsid w:val="00220692"/>
    <w:rsid w:val="00226C23"/>
    <w:rsid w:val="00232C02"/>
    <w:rsid w:val="002339F9"/>
    <w:rsid w:val="0023630B"/>
    <w:rsid w:val="00241DEE"/>
    <w:rsid w:val="002463F4"/>
    <w:rsid w:val="00251286"/>
    <w:rsid w:val="002540DE"/>
    <w:rsid w:val="00265D75"/>
    <w:rsid w:val="00270A2B"/>
    <w:rsid w:val="002815E9"/>
    <w:rsid w:val="002847C9"/>
    <w:rsid w:val="00284AC9"/>
    <w:rsid w:val="00291642"/>
    <w:rsid w:val="00294478"/>
    <w:rsid w:val="002A6707"/>
    <w:rsid w:val="002B4F25"/>
    <w:rsid w:val="002C022E"/>
    <w:rsid w:val="002C15E1"/>
    <w:rsid w:val="002C1BC7"/>
    <w:rsid w:val="002C6DDE"/>
    <w:rsid w:val="002C7688"/>
    <w:rsid w:val="002C7B60"/>
    <w:rsid w:val="002D5471"/>
    <w:rsid w:val="002D68DF"/>
    <w:rsid w:val="002E6AFC"/>
    <w:rsid w:val="002F1278"/>
    <w:rsid w:val="002F4DC2"/>
    <w:rsid w:val="00304163"/>
    <w:rsid w:val="003054EF"/>
    <w:rsid w:val="00312020"/>
    <w:rsid w:val="00312728"/>
    <w:rsid w:val="00331183"/>
    <w:rsid w:val="00333015"/>
    <w:rsid w:val="0033730A"/>
    <w:rsid w:val="00345389"/>
    <w:rsid w:val="00353AC0"/>
    <w:rsid w:val="00355634"/>
    <w:rsid w:val="00363559"/>
    <w:rsid w:val="00370ABC"/>
    <w:rsid w:val="003751EA"/>
    <w:rsid w:val="0037650B"/>
    <w:rsid w:val="003869BA"/>
    <w:rsid w:val="0039035E"/>
    <w:rsid w:val="003927A2"/>
    <w:rsid w:val="00392C56"/>
    <w:rsid w:val="003946C3"/>
    <w:rsid w:val="00394CAA"/>
    <w:rsid w:val="0039632A"/>
    <w:rsid w:val="003A3BA1"/>
    <w:rsid w:val="003B01EE"/>
    <w:rsid w:val="003C1EB2"/>
    <w:rsid w:val="003C4856"/>
    <w:rsid w:val="003D4C95"/>
    <w:rsid w:val="003E4347"/>
    <w:rsid w:val="003E7D5F"/>
    <w:rsid w:val="003F1C43"/>
    <w:rsid w:val="003F48FD"/>
    <w:rsid w:val="004034BC"/>
    <w:rsid w:val="004111CD"/>
    <w:rsid w:val="0041182E"/>
    <w:rsid w:val="00412CF7"/>
    <w:rsid w:val="0041784D"/>
    <w:rsid w:val="0043363D"/>
    <w:rsid w:val="00434190"/>
    <w:rsid w:val="00441F22"/>
    <w:rsid w:val="0045290F"/>
    <w:rsid w:val="00460B4D"/>
    <w:rsid w:val="00461CF4"/>
    <w:rsid w:val="004712A8"/>
    <w:rsid w:val="00473C8C"/>
    <w:rsid w:val="0047498A"/>
    <w:rsid w:val="004757E3"/>
    <w:rsid w:val="0048220E"/>
    <w:rsid w:val="004919BE"/>
    <w:rsid w:val="00493E8B"/>
    <w:rsid w:val="004A1371"/>
    <w:rsid w:val="004A254C"/>
    <w:rsid w:val="004A65FB"/>
    <w:rsid w:val="004B4193"/>
    <w:rsid w:val="004B41E3"/>
    <w:rsid w:val="004B571A"/>
    <w:rsid w:val="004C3A91"/>
    <w:rsid w:val="004C3C08"/>
    <w:rsid w:val="004D0157"/>
    <w:rsid w:val="004D3D3C"/>
    <w:rsid w:val="004D586E"/>
    <w:rsid w:val="004D5E29"/>
    <w:rsid w:val="004E0A52"/>
    <w:rsid w:val="004E36CB"/>
    <w:rsid w:val="004E7DE8"/>
    <w:rsid w:val="00501560"/>
    <w:rsid w:val="00501989"/>
    <w:rsid w:val="00501AD3"/>
    <w:rsid w:val="005041F7"/>
    <w:rsid w:val="00504D57"/>
    <w:rsid w:val="00511782"/>
    <w:rsid w:val="00512D7A"/>
    <w:rsid w:val="0052078B"/>
    <w:rsid w:val="00525C3B"/>
    <w:rsid w:val="00527FFC"/>
    <w:rsid w:val="00530777"/>
    <w:rsid w:val="00540135"/>
    <w:rsid w:val="00540BDE"/>
    <w:rsid w:val="00546A3F"/>
    <w:rsid w:val="00550C18"/>
    <w:rsid w:val="00554E13"/>
    <w:rsid w:val="00557BC9"/>
    <w:rsid w:val="00560DBA"/>
    <w:rsid w:val="00561B7C"/>
    <w:rsid w:val="0057CE17"/>
    <w:rsid w:val="00581A88"/>
    <w:rsid w:val="0058226C"/>
    <w:rsid w:val="005922D7"/>
    <w:rsid w:val="00594398"/>
    <w:rsid w:val="005A4D1D"/>
    <w:rsid w:val="005B0358"/>
    <w:rsid w:val="005B193F"/>
    <w:rsid w:val="005C093E"/>
    <w:rsid w:val="005C28B5"/>
    <w:rsid w:val="005C441B"/>
    <w:rsid w:val="005D6CB0"/>
    <w:rsid w:val="005E2BEC"/>
    <w:rsid w:val="005E52E9"/>
    <w:rsid w:val="005F4000"/>
    <w:rsid w:val="0062194F"/>
    <w:rsid w:val="006236C6"/>
    <w:rsid w:val="0063108D"/>
    <w:rsid w:val="00632025"/>
    <w:rsid w:val="00637153"/>
    <w:rsid w:val="00637161"/>
    <w:rsid w:val="0064195D"/>
    <w:rsid w:val="006460EB"/>
    <w:rsid w:val="00651911"/>
    <w:rsid w:val="00656C2F"/>
    <w:rsid w:val="00663C56"/>
    <w:rsid w:val="00665440"/>
    <w:rsid w:val="006669C2"/>
    <w:rsid w:val="00671F43"/>
    <w:rsid w:val="006755C7"/>
    <w:rsid w:val="00682AC9"/>
    <w:rsid w:val="00690A18"/>
    <w:rsid w:val="006954B4"/>
    <w:rsid w:val="00697B58"/>
    <w:rsid w:val="00697D1E"/>
    <w:rsid w:val="006A336B"/>
    <w:rsid w:val="006A4D78"/>
    <w:rsid w:val="006A5F44"/>
    <w:rsid w:val="006A81B9"/>
    <w:rsid w:val="006B1466"/>
    <w:rsid w:val="006B5113"/>
    <w:rsid w:val="006B5213"/>
    <w:rsid w:val="006C4FAF"/>
    <w:rsid w:val="006D6772"/>
    <w:rsid w:val="006E464F"/>
    <w:rsid w:val="006E6FC0"/>
    <w:rsid w:val="006F343F"/>
    <w:rsid w:val="006F5594"/>
    <w:rsid w:val="006F7889"/>
    <w:rsid w:val="006F7E2B"/>
    <w:rsid w:val="00703980"/>
    <w:rsid w:val="00706F5D"/>
    <w:rsid w:val="0071305D"/>
    <w:rsid w:val="00716142"/>
    <w:rsid w:val="00721C5F"/>
    <w:rsid w:val="007243B2"/>
    <w:rsid w:val="00724732"/>
    <w:rsid w:val="00727BCF"/>
    <w:rsid w:val="007401CE"/>
    <w:rsid w:val="00746D2D"/>
    <w:rsid w:val="00753E78"/>
    <w:rsid w:val="00784901"/>
    <w:rsid w:val="007A4C14"/>
    <w:rsid w:val="007A4E31"/>
    <w:rsid w:val="007B3EA4"/>
    <w:rsid w:val="007C31BE"/>
    <w:rsid w:val="007C46CC"/>
    <w:rsid w:val="007D5157"/>
    <w:rsid w:val="007E047D"/>
    <w:rsid w:val="007E54AA"/>
    <w:rsid w:val="007E56B2"/>
    <w:rsid w:val="007F7450"/>
    <w:rsid w:val="00800B34"/>
    <w:rsid w:val="00800F09"/>
    <w:rsid w:val="0080184E"/>
    <w:rsid w:val="00806C79"/>
    <w:rsid w:val="008075BF"/>
    <w:rsid w:val="00812EA0"/>
    <w:rsid w:val="00813AA8"/>
    <w:rsid w:val="00815F6C"/>
    <w:rsid w:val="008172B9"/>
    <w:rsid w:val="00817372"/>
    <w:rsid w:val="00832450"/>
    <w:rsid w:val="0084117F"/>
    <w:rsid w:val="0084157B"/>
    <w:rsid w:val="00853223"/>
    <w:rsid w:val="00860062"/>
    <w:rsid w:val="00862595"/>
    <w:rsid w:val="00864BDF"/>
    <w:rsid w:val="0087371B"/>
    <w:rsid w:val="0087775E"/>
    <w:rsid w:val="00877E43"/>
    <w:rsid w:val="0088086B"/>
    <w:rsid w:val="0088191F"/>
    <w:rsid w:val="00884C2E"/>
    <w:rsid w:val="00891BF1"/>
    <w:rsid w:val="00892947"/>
    <w:rsid w:val="0089586C"/>
    <w:rsid w:val="008A1F9F"/>
    <w:rsid w:val="008B0948"/>
    <w:rsid w:val="008B517C"/>
    <w:rsid w:val="008C44E2"/>
    <w:rsid w:val="008D2461"/>
    <w:rsid w:val="008D3EE8"/>
    <w:rsid w:val="008F0B50"/>
    <w:rsid w:val="008F4EB0"/>
    <w:rsid w:val="008F54A8"/>
    <w:rsid w:val="009003EA"/>
    <w:rsid w:val="009009F1"/>
    <w:rsid w:val="009123E5"/>
    <w:rsid w:val="0091515F"/>
    <w:rsid w:val="00920C3E"/>
    <w:rsid w:val="0092511A"/>
    <w:rsid w:val="00930758"/>
    <w:rsid w:val="009408A5"/>
    <w:rsid w:val="0095780E"/>
    <w:rsid w:val="00961999"/>
    <w:rsid w:val="0096216C"/>
    <w:rsid w:val="00966661"/>
    <w:rsid w:val="00976866"/>
    <w:rsid w:val="009769FC"/>
    <w:rsid w:val="0098381A"/>
    <w:rsid w:val="00984E77"/>
    <w:rsid w:val="009A2C6E"/>
    <w:rsid w:val="009A433E"/>
    <w:rsid w:val="009A6FA5"/>
    <w:rsid w:val="009A7D2A"/>
    <w:rsid w:val="009B4B8C"/>
    <w:rsid w:val="009C2CFF"/>
    <w:rsid w:val="009D00C6"/>
    <w:rsid w:val="009D0AAC"/>
    <w:rsid w:val="009D1132"/>
    <w:rsid w:val="009D45DB"/>
    <w:rsid w:val="009D4795"/>
    <w:rsid w:val="009D6E9E"/>
    <w:rsid w:val="009E0B96"/>
    <w:rsid w:val="009E137B"/>
    <w:rsid w:val="009F5BC0"/>
    <w:rsid w:val="00A12A81"/>
    <w:rsid w:val="00A15543"/>
    <w:rsid w:val="00A202D6"/>
    <w:rsid w:val="00A3378C"/>
    <w:rsid w:val="00A338F3"/>
    <w:rsid w:val="00A42638"/>
    <w:rsid w:val="00A5622C"/>
    <w:rsid w:val="00A70113"/>
    <w:rsid w:val="00A7088A"/>
    <w:rsid w:val="00A7284B"/>
    <w:rsid w:val="00A72C63"/>
    <w:rsid w:val="00A90193"/>
    <w:rsid w:val="00A91654"/>
    <w:rsid w:val="00A954A2"/>
    <w:rsid w:val="00AA4A66"/>
    <w:rsid w:val="00AA4D7E"/>
    <w:rsid w:val="00AB04D6"/>
    <w:rsid w:val="00AB6878"/>
    <w:rsid w:val="00AC44BE"/>
    <w:rsid w:val="00AC54D1"/>
    <w:rsid w:val="00AC5514"/>
    <w:rsid w:val="00AC619C"/>
    <w:rsid w:val="00AD4E03"/>
    <w:rsid w:val="00AE13F7"/>
    <w:rsid w:val="00B0039B"/>
    <w:rsid w:val="00B03282"/>
    <w:rsid w:val="00B151DA"/>
    <w:rsid w:val="00B16BBE"/>
    <w:rsid w:val="00B25116"/>
    <w:rsid w:val="00B26893"/>
    <w:rsid w:val="00B3751F"/>
    <w:rsid w:val="00B45BB6"/>
    <w:rsid w:val="00B4698C"/>
    <w:rsid w:val="00B474A1"/>
    <w:rsid w:val="00B566CD"/>
    <w:rsid w:val="00B56D66"/>
    <w:rsid w:val="00B61467"/>
    <w:rsid w:val="00B64D2A"/>
    <w:rsid w:val="00B7154D"/>
    <w:rsid w:val="00B77075"/>
    <w:rsid w:val="00B77555"/>
    <w:rsid w:val="00B84E72"/>
    <w:rsid w:val="00B85041"/>
    <w:rsid w:val="00B86216"/>
    <w:rsid w:val="00B9107F"/>
    <w:rsid w:val="00B944D5"/>
    <w:rsid w:val="00B9686C"/>
    <w:rsid w:val="00BA7CFB"/>
    <w:rsid w:val="00BA7E61"/>
    <w:rsid w:val="00BB1363"/>
    <w:rsid w:val="00BC6865"/>
    <w:rsid w:val="00BD2EE3"/>
    <w:rsid w:val="00BD6AB1"/>
    <w:rsid w:val="00BE59AB"/>
    <w:rsid w:val="00BE7055"/>
    <w:rsid w:val="00BF0485"/>
    <w:rsid w:val="00BF5D3D"/>
    <w:rsid w:val="00BF67A0"/>
    <w:rsid w:val="00BF6816"/>
    <w:rsid w:val="00C16491"/>
    <w:rsid w:val="00C26087"/>
    <w:rsid w:val="00C27552"/>
    <w:rsid w:val="00C30820"/>
    <w:rsid w:val="00C3372D"/>
    <w:rsid w:val="00C347F6"/>
    <w:rsid w:val="00C35DA9"/>
    <w:rsid w:val="00C3701F"/>
    <w:rsid w:val="00C45CB0"/>
    <w:rsid w:val="00C546FC"/>
    <w:rsid w:val="00C57F84"/>
    <w:rsid w:val="00C61F16"/>
    <w:rsid w:val="00C622CF"/>
    <w:rsid w:val="00C82B78"/>
    <w:rsid w:val="00C860D9"/>
    <w:rsid w:val="00C92804"/>
    <w:rsid w:val="00C93FA4"/>
    <w:rsid w:val="00C94BC7"/>
    <w:rsid w:val="00CA6DCD"/>
    <w:rsid w:val="00CB0B30"/>
    <w:rsid w:val="00CB0E94"/>
    <w:rsid w:val="00CB1D01"/>
    <w:rsid w:val="00CB208A"/>
    <w:rsid w:val="00CB6362"/>
    <w:rsid w:val="00CD3FE7"/>
    <w:rsid w:val="00CD569C"/>
    <w:rsid w:val="00CE2186"/>
    <w:rsid w:val="00CE268C"/>
    <w:rsid w:val="00CF080C"/>
    <w:rsid w:val="00D051EE"/>
    <w:rsid w:val="00D056D2"/>
    <w:rsid w:val="00D110A5"/>
    <w:rsid w:val="00D1466D"/>
    <w:rsid w:val="00D20E05"/>
    <w:rsid w:val="00D23A12"/>
    <w:rsid w:val="00D25923"/>
    <w:rsid w:val="00D30116"/>
    <w:rsid w:val="00D327C3"/>
    <w:rsid w:val="00D33548"/>
    <w:rsid w:val="00D3439A"/>
    <w:rsid w:val="00D42E5A"/>
    <w:rsid w:val="00D45523"/>
    <w:rsid w:val="00D532A3"/>
    <w:rsid w:val="00D5772C"/>
    <w:rsid w:val="00D6005E"/>
    <w:rsid w:val="00D6429C"/>
    <w:rsid w:val="00D65DA1"/>
    <w:rsid w:val="00D73445"/>
    <w:rsid w:val="00D766CA"/>
    <w:rsid w:val="00D9090F"/>
    <w:rsid w:val="00D9267D"/>
    <w:rsid w:val="00D947CD"/>
    <w:rsid w:val="00D95D7D"/>
    <w:rsid w:val="00DA03B5"/>
    <w:rsid w:val="00DA0C4D"/>
    <w:rsid w:val="00DB38BD"/>
    <w:rsid w:val="00DB6747"/>
    <w:rsid w:val="00DC4027"/>
    <w:rsid w:val="00DD52A1"/>
    <w:rsid w:val="00DE296E"/>
    <w:rsid w:val="00DE69F5"/>
    <w:rsid w:val="00E055B5"/>
    <w:rsid w:val="00E05BB6"/>
    <w:rsid w:val="00E06841"/>
    <w:rsid w:val="00E11A60"/>
    <w:rsid w:val="00E12237"/>
    <w:rsid w:val="00E21F13"/>
    <w:rsid w:val="00E26C82"/>
    <w:rsid w:val="00E27F63"/>
    <w:rsid w:val="00E316C2"/>
    <w:rsid w:val="00E355D8"/>
    <w:rsid w:val="00E37398"/>
    <w:rsid w:val="00E37F38"/>
    <w:rsid w:val="00E522D4"/>
    <w:rsid w:val="00E524DA"/>
    <w:rsid w:val="00E52BC8"/>
    <w:rsid w:val="00E56397"/>
    <w:rsid w:val="00E564D7"/>
    <w:rsid w:val="00E645B0"/>
    <w:rsid w:val="00E65355"/>
    <w:rsid w:val="00E73E14"/>
    <w:rsid w:val="00E745AE"/>
    <w:rsid w:val="00E8011C"/>
    <w:rsid w:val="00E82C89"/>
    <w:rsid w:val="00E844E5"/>
    <w:rsid w:val="00E87521"/>
    <w:rsid w:val="00E9268F"/>
    <w:rsid w:val="00E97BFC"/>
    <w:rsid w:val="00EB3211"/>
    <w:rsid w:val="00EC49A5"/>
    <w:rsid w:val="00ED1673"/>
    <w:rsid w:val="00ED18B4"/>
    <w:rsid w:val="00EE0D22"/>
    <w:rsid w:val="00EE3BDA"/>
    <w:rsid w:val="00EE4346"/>
    <w:rsid w:val="00EE4E90"/>
    <w:rsid w:val="00EF0A01"/>
    <w:rsid w:val="00F04798"/>
    <w:rsid w:val="00F1051E"/>
    <w:rsid w:val="00F12E5A"/>
    <w:rsid w:val="00F1311C"/>
    <w:rsid w:val="00F16C62"/>
    <w:rsid w:val="00F20F14"/>
    <w:rsid w:val="00F21D14"/>
    <w:rsid w:val="00F41A4D"/>
    <w:rsid w:val="00F44770"/>
    <w:rsid w:val="00F451F7"/>
    <w:rsid w:val="00F4637A"/>
    <w:rsid w:val="00F5142B"/>
    <w:rsid w:val="00F5436B"/>
    <w:rsid w:val="00F612FC"/>
    <w:rsid w:val="00F63355"/>
    <w:rsid w:val="00F63A6C"/>
    <w:rsid w:val="00F70688"/>
    <w:rsid w:val="00F71DDA"/>
    <w:rsid w:val="00F846D8"/>
    <w:rsid w:val="00FB37F4"/>
    <w:rsid w:val="00FB5757"/>
    <w:rsid w:val="00FD39AA"/>
    <w:rsid w:val="00FD440A"/>
    <w:rsid w:val="00FF1A11"/>
    <w:rsid w:val="00FF404C"/>
    <w:rsid w:val="00FF5F4C"/>
    <w:rsid w:val="00FF6E89"/>
    <w:rsid w:val="00FF76EC"/>
    <w:rsid w:val="011667E3"/>
    <w:rsid w:val="012BAA62"/>
    <w:rsid w:val="01CE5DFE"/>
    <w:rsid w:val="026DF171"/>
    <w:rsid w:val="06B85B38"/>
    <w:rsid w:val="06E3401C"/>
    <w:rsid w:val="079DD5A5"/>
    <w:rsid w:val="08967DC5"/>
    <w:rsid w:val="08B23F52"/>
    <w:rsid w:val="0A389C97"/>
    <w:rsid w:val="0AB17E50"/>
    <w:rsid w:val="0AD7BA1A"/>
    <w:rsid w:val="0ADA49D0"/>
    <w:rsid w:val="0B3BA2CA"/>
    <w:rsid w:val="0B6E6A86"/>
    <w:rsid w:val="0B7923BC"/>
    <w:rsid w:val="0B860BE6"/>
    <w:rsid w:val="0D0E745F"/>
    <w:rsid w:val="0E193728"/>
    <w:rsid w:val="0ECEFFE6"/>
    <w:rsid w:val="0EEF5D08"/>
    <w:rsid w:val="0FF42DE6"/>
    <w:rsid w:val="105461A3"/>
    <w:rsid w:val="110D5BDF"/>
    <w:rsid w:val="1120BFD4"/>
    <w:rsid w:val="11B6AD39"/>
    <w:rsid w:val="11E98CC6"/>
    <w:rsid w:val="1330442C"/>
    <w:rsid w:val="139BBD36"/>
    <w:rsid w:val="15D41929"/>
    <w:rsid w:val="162FF396"/>
    <w:rsid w:val="16E7F3EA"/>
    <w:rsid w:val="1730C9A6"/>
    <w:rsid w:val="173C1ACA"/>
    <w:rsid w:val="17E695FD"/>
    <w:rsid w:val="17FD1FD5"/>
    <w:rsid w:val="18BF00AA"/>
    <w:rsid w:val="1AF2885E"/>
    <w:rsid w:val="1B2FF460"/>
    <w:rsid w:val="1BBAB297"/>
    <w:rsid w:val="1DAE8A68"/>
    <w:rsid w:val="1DC667C6"/>
    <w:rsid w:val="1E7D3803"/>
    <w:rsid w:val="21890A32"/>
    <w:rsid w:val="21DDF90C"/>
    <w:rsid w:val="23021BEA"/>
    <w:rsid w:val="2343DEF8"/>
    <w:rsid w:val="237AB987"/>
    <w:rsid w:val="2395E97E"/>
    <w:rsid w:val="23D678D2"/>
    <w:rsid w:val="24DD9A40"/>
    <w:rsid w:val="24FCC16F"/>
    <w:rsid w:val="250E9526"/>
    <w:rsid w:val="258A63C8"/>
    <w:rsid w:val="26CD8A40"/>
    <w:rsid w:val="26FE3428"/>
    <w:rsid w:val="27849E9D"/>
    <w:rsid w:val="289F4A71"/>
    <w:rsid w:val="28AEC6DD"/>
    <w:rsid w:val="28B7D8F3"/>
    <w:rsid w:val="294F08F0"/>
    <w:rsid w:val="29C67C2D"/>
    <w:rsid w:val="2A17AC94"/>
    <w:rsid w:val="2A42CBE3"/>
    <w:rsid w:val="2A5C17E6"/>
    <w:rsid w:val="2A5C5CF3"/>
    <w:rsid w:val="2B143EFE"/>
    <w:rsid w:val="2B3BC980"/>
    <w:rsid w:val="2CCE3A14"/>
    <w:rsid w:val="2DBDB302"/>
    <w:rsid w:val="2DEC98C9"/>
    <w:rsid w:val="2EB3AD1E"/>
    <w:rsid w:val="2F17F003"/>
    <w:rsid w:val="2FAB5F3E"/>
    <w:rsid w:val="2FC48C63"/>
    <w:rsid w:val="30798382"/>
    <w:rsid w:val="30ACE780"/>
    <w:rsid w:val="30B143A6"/>
    <w:rsid w:val="30CDA519"/>
    <w:rsid w:val="30F426A5"/>
    <w:rsid w:val="310E7C9C"/>
    <w:rsid w:val="31124024"/>
    <w:rsid w:val="312ECB4F"/>
    <w:rsid w:val="3222BF34"/>
    <w:rsid w:val="322E2BF5"/>
    <w:rsid w:val="3248B7E1"/>
    <w:rsid w:val="328BB17A"/>
    <w:rsid w:val="32E64ACC"/>
    <w:rsid w:val="33007EDF"/>
    <w:rsid w:val="33A60D55"/>
    <w:rsid w:val="34B047C1"/>
    <w:rsid w:val="35565D3A"/>
    <w:rsid w:val="35673046"/>
    <w:rsid w:val="35D927DB"/>
    <w:rsid w:val="361367A5"/>
    <w:rsid w:val="362CC83D"/>
    <w:rsid w:val="37142B61"/>
    <w:rsid w:val="3749E5BD"/>
    <w:rsid w:val="374AB498"/>
    <w:rsid w:val="374C740C"/>
    <w:rsid w:val="37EE6500"/>
    <w:rsid w:val="389B1262"/>
    <w:rsid w:val="39DA8BD0"/>
    <w:rsid w:val="39FBFF51"/>
    <w:rsid w:val="3C3431EF"/>
    <w:rsid w:val="3C54E230"/>
    <w:rsid w:val="3C614017"/>
    <w:rsid w:val="3CA6C9E7"/>
    <w:rsid w:val="3D30B009"/>
    <w:rsid w:val="3D33A013"/>
    <w:rsid w:val="3F362F01"/>
    <w:rsid w:val="3FC3C747"/>
    <w:rsid w:val="4006FB66"/>
    <w:rsid w:val="402B91D2"/>
    <w:rsid w:val="40D9C83C"/>
    <w:rsid w:val="414C2980"/>
    <w:rsid w:val="42692514"/>
    <w:rsid w:val="440303B9"/>
    <w:rsid w:val="4409A024"/>
    <w:rsid w:val="443602B8"/>
    <w:rsid w:val="44547665"/>
    <w:rsid w:val="44DA6C89"/>
    <w:rsid w:val="4501918A"/>
    <w:rsid w:val="450FEF09"/>
    <w:rsid w:val="462BC03D"/>
    <w:rsid w:val="46763CEA"/>
    <w:rsid w:val="48617A6C"/>
    <w:rsid w:val="48C2083F"/>
    <w:rsid w:val="4958B8AB"/>
    <w:rsid w:val="4B07AE49"/>
    <w:rsid w:val="4C1E269D"/>
    <w:rsid w:val="4D7EE0BB"/>
    <w:rsid w:val="4E623B3E"/>
    <w:rsid w:val="4F3B7203"/>
    <w:rsid w:val="4F6FEBDB"/>
    <w:rsid w:val="51E24E0A"/>
    <w:rsid w:val="52937712"/>
    <w:rsid w:val="52B2C857"/>
    <w:rsid w:val="530C347E"/>
    <w:rsid w:val="5338FA96"/>
    <w:rsid w:val="535C1E91"/>
    <w:rsid w:val="535CAD78"/>
    <w:rsid w:val="536D8AE9"/>
    <w:rsid w:val="549213D9"/>
    <w:rsid w:val="54CED0DE"/>
    <w:rsid w:val="552F326B"/>
    <w:rsid w:val="55BB5F43"/>
    <w:rsid w:val="57C7F879"/>
    <w:rsid w:val="57E76906"/>
    <w:rsid w:val="57F31F15"/>
    <w:rsid w:val="5B97351F"/>
    <w:rsid w:val="5C60BCFA"/>
    <w:rsid w:val="5CAE6ABD"/>
    <w:rsid w:val="5D038FBE"/>
    <w:rsid w:val="5D4A3F4F"/>
    <w:rsid w:val="5E62F996"/>
    <w:rsid w:val="5F39FCF3"/>
    <w:rsid w:val="5F9C3D61"/>
    <w:rsid w:val="600C0F30"/>
    <w:rsid w:val="603B3080"/>
    <w:rsid w:val="623296BD"/>
    <w:rsid w:val="62CE0D9D"/>
    <w:rsid w:val="62FC15EF"/>
    <w:rsid w:val="638DBFA4"/>
    <w:rsid w:val="63F9E668"/>
    <w:rsid w:val="64B6180B"/>
    <w:rsid w:val="665BE621"/>
    <w:rsid w:val="678CDEB3"/>
    <w:rsid w:val="6827F421"/>
    <w:rsid w:val="6920DCFB"/>
    <w:rsid w:val="693DAC6B"/>
    <w:rsid w:val="6A257D5F"/>
    <w:rsid w:val="6B1DA329"/>
    <w:rsid w:val="6B39210B"/>
    <w:rsid w:val="6B8F5B08"/>
    <w:rsid w:val="6BC14DC0"/>
    <w:rsid w:val="6C8AF6B0"/>
    <w:rsid w:val="6CBCC32C"/>
    <w:rsid w:val="6E052B8F"/>
    <w:rsid w:val="6E8F3802"/>
    <w:rsid w:val="6F6119CD"/>
    <w:rsid w:val="7052B789"/>
    <w:rsid w:val="7081BBA3"/>
    <w:rsid w:val="70D6C9DF"/>
    <w:rsid w:val="70FB9878"/>
    <w:rsid w:val="7289EF7D"/>
    <w:rsid w:val="72BB2219"/>
    <w:rsid w:val="733ECB70"/>
    <w:rsid w:val="734DBFC5"/>
    <w:rsid w:val="73ED9A2A"/>
    <w:rsid w:val="752AB347"/>
    <w:rsid w:val="757CC537"/>
    <w:rsid w:val="762B0865"/>
    <w:rsid w:val="7657FA41"/>
    <w:rsid w:val="77366122"/>
    <w:rsid w:val="773FDC94"/>
    <w:rsid w:val="77513BCC"/>
    <w:rsid w:val="779B3064"/>
    <w:rsid w:val="77D2BD70"/>
    <w:rsid w:val="781A3954"/>
    <w:rsid w:val="78DAAF22"/>
    <w:rsid w:val="79E8DC64"/>
    <w:rsid w:val="7A15B2A8"/>
    <w:rsid w:val="7A592200"/>
    <w:rsid w:val="7CA326ED"/>
    <w:rsid w:val="7D3A8CF5"/>
    <w:rsid w:val="7DB9BC39"/>
    <w:rsid w:val="7E2D6876"/>
    <w:rsid w:val="7FEF1B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0718"/>
  <w15:chartTrackingRefBased/>
  <w15:docId w15:val="{BCD09B5E-1A9E-470A-BF46-E1468AEE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A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0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16"/>
    <w:pPr>
      <w:ind w:left="720"/>
      <w:contextualSpacing/>
    </w:pPr>
  </w:style>
  <w:style w:type="character" w:customStyle="1" w:styleId="Heading1Char">
    <w:name w:val="Heading 1 Char"/>
    <w:basedOn w:val="DefaultParagraphFont"/>
    <w:link w:val="Heading1"/>
    <w:uiPriority w:val="9"/>
    <w:rsid w:val="00682A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6A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0D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4195D"/>
    <w:rPr>
      <w:color w:val="0563C1" w:themeColor="hyperlink"/>
      <w:u w:val="single"/>
    </w:rPr>
  </w:style>
  <w:style w:type="character" w:styleId="UnresolvedMention">
    <w:name w:val="Unresolved Mention"/>
    <w:basedOn w:val="DefaultParagraphFont"/>
    <w:uiPriority w:val="99"/>
    <w:semiHidden/>
    <w:unhideWhenUsed/>
    <w:rsid w:val="0064195D"/>
    <w:rPr>
      <w:color w:val="605E5C"/>
      <w:shd w:val="clear" w:color="auto" w:fill="E1DFDD"/>
    </w:rPr>
  </w:style>
  <w:style w:type="table" w:styleId="TableGrid">
    <w:name w:val="Table Grid"/>
    <w:basedOn w:val="TableNormal"/>
    <w:uiPriority w:val="39"/>
    <w:rsid w:val="00C9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A1F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A1F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8A1F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B7154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6460E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25C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C3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F0485"/>
    <w:pPr>
      <w:outlineLvl w:val="9"/>
    </w:pPr>
  </w:style>
  <w:style w:type="paragraph" w:styleId="TOC2">
    <w:name w:val="toc 2"/>
    <w:basedOn w:val="Normal"/>
    <w:next w:val="Normal"/>
    <w:autoRedefine/>
    <w:uiPriority w:val="39"/>
    <w:unhideWhenUsed/>
    <w:rsid w:val="00BF0485"/>
    <w:pPr>
      <w:spacing w:after="100"/>
      <w:ind w:left="220"/>
    </w:pPr>
  </w:style>
  <w:style w:type="paragraph" w:styleId="TOC1">
    <w:name w:val="toc 1"/>
    <w:basedOn w:val="Normal"/>
    <w:next w:val="Normal"/>
    <w:autoRedefine/>
    <w:uiPriority w:val="39"/>
    <w:unhideWhenUsed/>
    <w:rsid w:val="00BF0485"/>
    <w:pPr>
      <w:spacing w:after="100"/>
    </w:pPr>
  </w:style>
  <w:style w:type="paragraph" w:styleId="TOC3">
    <w:name w:val="toc 3"/>
    <w:basedOn w:val="Normal"/>
    <w:next w:val="Normal"/>
    <w:autoRedefine/>
    <w:uiPriority w:val="39"/>
    <w:unhideWhenUsed/>
    <w:rsid w:val="00BF0485"/>
    <w:pPr>
      <w:spacing w:after="100"/>
      <w:ind w:left="440"/>
    </w:pPr>
  </w:style>
  <w:style w:type="paragraph" w:styleId="NoSpacing">
    <w:name w:val="No Spacing"/>
    <w:link w:val="NoSpacingChar"/>
    <w:uiPriority w:val="1"/>
    <w:qFormat/>
    <w:rsid w:val="0047498A"/>
    <w:pPr>
      <w:spacing w:after="0" w:line="240" w:lineRule="auto"/>
    </w:pPr>
    <w:rPr>
      <w:rFonts w:eastAsiaTheme="minorEastAsia"/>
    </w:rPr>
  </w:style>
  <w:style w:type="character" w:customStyle="1" w:styleId="NoSpacingChar">
    <w:name w:val="No Spacing Char"/>
    <w:basedOn w:val="DefaultParagraphFont"/>
    <w:link w:val="NoSpacing"/>
    <w:uiPriority w:val="1"/>
    <w:rsid w:val="0047498A"/>
    <w:rPr>
      <w:rFonts w:eastAsiaTheme="minorEastAsia"/>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5514"/>
    <w:rPr>
      <w:b/>
      <w:bCs/>
    </w:rPr>
  </w:style>
  <w:style w:type="character" w:customStyle="1" w:styleId="CommentSubjectChar">
    <w:name w:val="Comment Subject Char"/>
    <w:basedOn w:val="CommentTextChar"/>
    <w:link w:val="CommentSubject"/>
    <w:uiPriority w:val="99"/>
    <w:semiHidden/>
    <w:rsid w:val="00AC5514"/>
    <w:rPr>
      <w:b/>
      <w:bCs/>
      <w:sz w:val="20"/>
      <w:szCs w:val="20"/>
    </w:rPr>
  </w:style>
  <w:style w:type="character" w:styleId="FollowedHyperlink">
    <w:name w:val="FollowedHyperlink"/>
    <w:basedOn w:val="DefaultParagraphFont"/>
    <w:uiPriority w:val="99"/>
    <w:semiHidden/>
    <w:unhideWhenUsed/>
    <w:rsid w:val="00B86216"/>
    <w:rPr>
      <w:color w:val="954F72" w:themeColor="followedHyperlink"/>
      <w:u w:val="single"/>
    </w:rPr>
  </w:style>
  <w:style w:type="character" w:customStyle="1" w:styleId="ui-provider">
    <w:name w:val="ui-provider"/>
    <w:basedOn w:val="DefaultParagraphFont"/>
    <w:rsid w:val="00A3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2041">
      <w:bodyDiv w:val="1"/>
      <w:marLeft w:val="0"/>
      <w:marRight w:val="0"/>
      <w:marTop w:val="0"/>
      <w:marBottom w:val="0"/>
      <w:divBdr>
        <w:top w:val="none" w:sz="0" w:space="0" w:color="auto"/>
        <w:left w:val="none" w:sz="0" w:space="0" w:color="auto"/>
        <w:bottom w:val="none" w:sz="0" w:space="0" w:color="auto"/>
        <w:right w:val="none" w:sz="0" w:space="0" w:color="auto"/>
      </w:divBdr>
    </w:div>
    <w:div w:id="236943608">
      <w:bodyDiv w:val="1"/>
      <w:marLeft w:val="0"/>
      <w:marRight w:val="0"/>
      <w:marTop w:val="0"/>
      <w:marBottom w:val="0"/>
      <w:divBdr>
        <w:top w:val="none" w:sz="0" w:space="0" w:color="auto"/>
        <w:left w:val="none" w:sz="0" w:space="0" w:color="auto"/>
        <w:bottom w:val="none" w:sz="0" w:space="0" w:color="auto"/>
        <w:right w:val="none" w:sz="0" w:space="0" w:color="auto"/>
      </w:divBdr>
      <w:divsChild>
        <w:div w:id="419260889">
          <w:marLeft w:val="547"/>
          <w:marRight w:val="0"/>
          <w:marTop w:val="200"/>
          <w:marBottom w:val="0"/>
          <w:divBdr>
            <w:top w:val="none" w:sz="0" w:space="0" w:color="auto"/>
            <w:left w:val="none" w:sz="0" w:space="0" w:color="auto"/>
            <w:bottom w:val="none" w:sz="0" w:space="0" w:color="auto"/>
            <w:right w:val="none" w:sz="0" w:space="0" w:color="auto"/>
          </w:divBdr>
        </w:div>
        <w:div w:id="510025751">
          <w:marLeft w:val="1627"/>
          <w:marRight w:val="0"/>
          <w:marTop w:val="100"/>
          <w:marBottom w:val="0"/>
          <w:divBdr>
            <w:top w:val="none" w:sz="0" w:space="0" w:color="auto"/>
            <w:left w:val="none" w:sz="0" w:space="0" w:color="auto"/>
            <w:bottom w:val="none" w:sz="0" w:space="0" w:color="auto"/>
            <w:right w:val="none" w:sz="0" w:space="0" w:color="auto"/>
          </w:divBdr>
        </w:div>
        <w:div w:id="606037064">
          <w:marLeft w:val="1627"/>
          <w:marRight w:val="0"/>
          <w:marTop w:val="100"/>
          <w:marBottom w:val="0"/>
          <w:divBdr>
            <w:top w:val="none" w:sz="0" w:space="0" w:color="auto"/>
            <w:left w:val="none" w:sz="0" w:space="0" w:color="auto"/>
            <w:bottom w:val="none" w:sz="0" w:space="0" w:color="auto"/>
            <w:right w:val="none" w:sz="0" w:space="0" w:color="auto"/>
          </w:divBdr>
        </w:div>
        <w:div w:id="756099581">
          <w:marLeft w:val="1080"/>
          <w:marRight w:val="0"/>
          <w:marTop w:val="100"/>
          <w:marBottom w:val="0"/>
          <w:divBdr>
            <w:top w:val="none" w:sz="0" w:space="0" w:color="auto"/>
            <w:left w:val="none" w:sz="0" w:space="0" w:color="auto"/>
            <w:bottom w:val="none" w:sz="0" w:space="0" w:color="auto"/>
            <w:right w:val="none" w:sz="0" w:space="0" w:color="auto"/>
          </w:divBdr>
        </w:div>
        <w:div w:id="1028411092">
          <w:marLeft w:val="547"/>
          <w:marRight w:val="0"/>
          <w:marTop w:val="200"/>
          <w:marBottom w:val="0"/>
          <w:divBdr>
            <w:top w:val="none" w:sz="0" w:space="0" w:color="auto"/>
            <w:left w:val="none" w:sz="0" w:space="0" w:color="auto"/>
            <w:bottom w:val="none" w:sz="0" w:space="0" w:color="auto"/>
            <w:right w:val="none" w:sz="0" w:space="0" w:color="auto"/>
          </w:divBdr>
        </w:div>
        <w:div w:id="1174415166">
          <w:marLeft w:val="1627"/>
          <w:marRight w:val="0"/>
          <w:marTop w:val="100"/>
          <w:marBottom w:val="0"/>
          <w:divBdr>
            <w:top w:val="none" w:sz="0" w:space="0" w:color="auto"/>
            <w:left w:val="none" w:sz="0" w:space="0" w:color="auto"/>
            <w:bottom w:val="none" w:sz="0" w:space="0" w:color="auto"/>
            <w:right w:val="none" w:sz="0" w:space="0" w:color="auto"/>
          </w:divBdr>
        </w:div>
        <w:div w:id="1284993369">
          <w:marLeft w:val="1080"/>
          <w:marRight w:val="0"/>
          <w:marTop w:val="100"/>
          <w:marBottom w:val="0"/>
          <w:divBdr>
            <w:top w:val="none" w:sz="0" w:space="0" w:color="auto"/>
            <w:left w:val="none" w:sz="0" w:space="0" w:color="auto"/>
            <w:bottom w:val="none" w:sz="0" w:space="0" w:color="auto"/>
            <w:right w:val="none" w:sz="0" w:space="0" w:color="auto"/>
          </w:divBdr>
        </w:div>
        <w:div w:id="1344363325">
          <w:marLeft w:val="1080"/>
          <w:marRight w:val="0"/>
          <w:marTop w:val="100"/>
          <w:marBottom w:val="0"/>
          <w:divBdr>
            <w:top w:val="none" w:sz="0" w:space="0" w:color="auto"/>
            <w:left w:val="none" w:sz="0" w:space="0" w:color="auto"/>
            <w:bottom w:val="none" w:sz="0" w:space="0" w:color="auto"/>
            <w:right w:val="none" w:sz="0" w:space="0" w:color="auto"/>
          </w:divBdr>
        </w:div>
        <w:div w:id="1504124994">
          <w:marLeft w:val="547"/>
          <w:marRight w:val="0"/>
          <w:marTop w:val="200"/>
          <w:marBottom w:val="0"/>
          <w:divBdr>
            <w:top w:val="none" w:sz="0" w:space="0" w:color="auto"/>
            <w:left w:val="none" w:sz="0" w:space="0" w:color="auto"/>
            <w:bottom w:val="none" w:sz="0" w:space="0" w:color="auto"/>
            <w:right w:val="none" w:sz="0" w:space="0" w:color="auto"/>
          </w:divBdr>
        </w:div>
        <w:div w:id="1737195207">
          <w:marLeft w:val="547"/>
          <w:marRight w:val="0"/>
          <w:marTop w:val="200"/>
          <w:marBottom w:val="0"/>
          <w:divBdr>
            <w:top w:val="none" w:sz="0" w:space="0" w:color="auto"/>
            <w:left w:val="none" w:sz="0" w:space="0" w:color="auto"/>
            <w:bottom w:val="none" w:sz="0" w:space="0" w:color="auto"/>
            <w:right w:val="none" w:sz="0" w:space="0" w:color="auto"/>
          </w:divBdr>
        </w:div>
        <w:div w:id="1781804504">
          <w:marLeft w:val="1627"/>
          <w:marRight w:val="0"/>
          <w:marTop w:val="100"/>
          <w:marBottom w:val="0"/>
          <w:divBdr>
            <w:top w:val="none" w:sz="0" w:space="0" w:color="auto"/>
            <w:left w:val="none" w:sz="0" w:space="0" w:color="auto"/>
            <w:bottom w:val="none" w:sz="0" w:space="0" w:color="auto"/>
            <w:right w:val="none" w:sz="0" w:space="0" w:color="auto"/>
          </w:divBdr>
        </w:div>
        <w:div w:id="1965429438">
          <w:marLeft w:val="1080"/>
          <w:marRight w:val="0"/>
          <w:marTop w:val="100"/>
          <w:marBottom w:val="0"/>
          <w:divBdr>
            <w:top w:val="none" w:sz="0" w:space="0" w:color="auto"/>
            <w:left w:val="none" w:sz="0" w:space="0" w:color="auto"/>
            <w:bottom w:val="none" w:sz="0" w:space="0" w:color="auto"/>
            <w:right w:val="none" w:sz="0" w:space="0" w:color="auto"/>
          </w:divBdr>
        </w:div>
        <w:div w:id="1988626153">
          <w:marLeft w:val="1080"/>
          <w:marRight w:val="0"/>
          <w:marTop w:val="100"/>
          <w:marBottom w:val="0"/>
          <w:divBdr>
            <w:top w:val="none" w:sz="0" w:space="0" w:color="auto"/>
            <w:left w:val="none" w:sz="0" w:space="0" w:color="auto"/>
            <w:bottom w:val="none" w:sz="0" w:space="0" w:color="auto"/>
            <w:right w:val="none" w:sz="0" w:space="0" w:color="auto"/>
          </w:divBdr>
        </w:div>
        <w:div w:id="2051224323">
          <w:marLeft w:val="1080"/>
          <w:marRight w:val="0"/>
          <w:marTop w:val="100"/>
          <w:marBottom w:val="0"/>
          <w:divBdr>
            <w:top w:val="none" w:sz="0" w:space="0" w:color="auto"/>
            <w:left w:val="none" w:sz="0" w:space="0" w:color="auto"/>
            <w:bottom w:val="none" w:sz="0" w:space="0" w:color="auto"/>
            <w:right w:val="none" w:sz="0" w:space="0" w:color="auto"/>
          </w:divBdr>
        </w:div>
      </w:divsChild>
    </w:div>
    <w:div w:id="559555344">
      <w:bodyDiv w:val="1"/>
      <w:marLeft w:val="0"/>
      <w:marRight w:val="0"/>
      <w:marTop w:val="0"/>
      <w:marBottom w:val="0"/>
      <w:divBdr>
        <w:top w:val="none" w:sz="0" w:space="0" w:color="auto"/>
        <w:left w:val="none" w:sz="0" w:space="0" w:color="auto"/>
        <w:bottom w:val="none" w:sz="0" w:space="0" w:color="auto"/>
        <w:right w:val="none" w:sz="0" w:space="0" w:color="auto"/>
      </w:divBdr>
    </w:div>
    <w:div w:id="917833695">
      <w:bodyDiv w:val="1"/>
      <w:marLeft w:val="0"/>
      <w:marRight w:val="0"/>
      <w:marTop w:val="0"/>
      <w:marBottom w:val="0"/>
      <w:divBdr>
        <w:top w:val="none" w:sz="0" w:space="0" w:color="auto"/>
        <w:left w:val="none" w:sz="0" w:space="0" w:color="auto"/>
        <w:bottom w:val="none" w:sz="0" w:space="0" w:color="auto"/>
        <w:right w:val="none" w:sz="0" w:space="0" w:color="auto"/>
      </w:divBdr>
      <w:divsChild>
        <w:div w:id="554968615">
          <w:marLeft w:val="1080"/>
          <w:marRight w:val="0"/>
          <w:marTop w:val="100"/>
          <w:marBottom w:val="0"/>
          <w:divBdr>
            <w:top w:val="none" w:sz="0" w:space="0" w:color="auto"/>
            <w:left w:val="none" w:sz="0" w:space="0" w:color="auto"/>
            <w:bottom w:val="none" w:sz="0" w:space="0" w:color="auto"/>
            <w:right w:val="none" w:sz="0" w:space="0" w:color="auto"/>
          </w:divBdr>
        </w:div>
        <w:div w:id="556236336">
          <w:marLeft w:val="1080"/>
          <w:marRight w:val="0"/>
          <w:marTop w:val="100"/>
          <w:marBottom w:val="0"/>
          <w:divBdr>
            <w:top w:val="none" w:sz="0" w:space="0" w:color="auto"/>
            <w:left w:val="none" w:sz="0" w:space="0" w:color="auto"/>
            <w:bottom w:val="none" w:sz="0" w:space="0" w:color="auto"/>
            <w:right w:val="none" w:sz="0" w:space="0" w:color="auto"/>
          </w:divBdr>
        </w:div>
        <w:div w:id="570700254">
          <w:marLeft w:val="1080"/>
          <w:marRight w:val="0"/>
          <w:marTop w:val="100"/>
          <w:marBottom w:val="0"/>
          <w:divBdr>
            <w:top w:val="none" w:sz="0" w:space="0" w:color="auto"/>
            <w:left w:val="none" w:sz="0" w:space="0" w:color="auto"/>
            <w:bottom w:val="none" w:sz="0" w:space="0" w:color="auto"/>
            <w:right w:val="none" w:sz="0" w:space="0" w:color="auto"/>
          </w:divBdr>
        </w:div>
        <w:div w:id="705521098">
          <w:marLeft w:val="1080"/>
          <w:marRight w:val="0"/>
          <w:marTop w:val="100"/>
          <w:marBottom w:val="0"/>
          <w:divBdr>
            <w:top w:val="none" w:sz="0" w:space="0" w:color="auto"/>
            <w:left w:val="none" w:sz="0" w:space="0" w:color="auto"/>
            <w:bottom w:val="none" w:sz="0" w:space="0" w:color="auto"/>
            <w:right w:val="none" w:sz="0" w:space="0" w:color="auto"/>
          </w:divBdr>
        </w:div>
        <w:div w:id="851843512">
          <w:marLeft w:val="547"/>
          <w:marRight w:val="0"/>
          <w:marTop w:val="200"/>
          <w:marBottom w:val="0"/>
          <w:divBdr>
            <w:top w:val="none" w:sz="0" w:space="0" w:color="auto"/>
            <w:left w:val="none" w:sz="0" w:space="0" w:color="auto"/>
            <w:bottom w:val="none" w:sz="0" w:space="0" w:color="auto"/>
            <w:right w:val="none" w:sz="0" w:space="0" w:color="auto"/>
          </w:divBdr>
        </w:div>
        <w:div w:id="1148327885">
          <w:marLeft w:val="1080"/>
          <w:marRight w:val="0"/>
          <w:marTop w:val="100"/>
          <w:marBottom w:val="0"/>
          <w:divBdr>
            <w:top w:val="none" w:sz="0" w:space="0" w:color="auto"/>
            <w:left w:val="none" w:sz="0" w:space="0" w:color="auto"/>
            <w:bottom w:val="none" w:sz="0" w:space="0" w:color="auto"/>
            <w:right w:val="none" w:sz="0" w:space="0" w:color="auto"/>
          </w:divBdr>
        </w:div>
        <w:div w:id="1337489942">
          <w:marLeft w:val="1627"/>
          <w:marRight w:val="0"/>
          <w:marTop w:val="100"/>
          <w:marBottom w:val="0"/>
          <w:divBdr>
            <w:top w:val="none" w:sz="0" w:space="0" w:color="auto"/>
            <w:left w:val="none" w:sz="0" w:space="0" w:color="auto"/>
            <w:bottom w:val="none" w:sz="0" w:space="0" w:color="auto"/>
            <w:right w:val="none" w:sz="0" w:space="0" w:color="auto"/>
          </w:divBdr>
        </w:div>
        <w:div w:id="1368096724">
          <w:marLeft w:val="547"/>
          <w:marRight w:val="0"/>
          <w:marTop w:val="200"/>
          <w:marBottom w:val="0"/>
          <w:divBdr>
            <w:top w:val="none" w:sz="0" w:space="0" w:color="auto"/>
            <w:left w:val="none" w:sz="0" w:space="0" w:color="auto"/>
            <w:bottom w:val="none" w:sz="0" w:space="0" w:color="auto"/>
            <w:right w:val="none" w:sz="0" w:space="0" w:color="auto"/>
          </w:divBdr>
        </w:div>
        <w:div w:id="1515995942">
          <w:marLeft w:val="1627"/>
          <w:marRight w:val="0"/>
          <w:marTop w:val="100"/>
          <w:marBottom w:val="0"/>
          <w:divBdr>
            <w:top w:val="none" w:sz="0" w:space="0" w:color="auto"/>
            <w:left w:val="none" w:sz="0" w:space="0" w:color="auto"/>
            <w:bottom w:val="none" w:sz="0" w:space="0" w:color="auto"/>
            <w:right w:val="none" w:sz="0" w:space="0" w:color="auto"/>
          </w:divBdr>
        </w:div>
        <w:div w:id="1574241437">
          <w:marLeft w:val="1627"/>
          <w:marRight w:val="0"/>
          <w:marTop w:val="100"/>
          <w:marBottom w:val="0"/>
          <w:divBdr>
            <w:top w:val="none" w:sz="0" w:space="0" w:color="auto"/>
            <w:left w:val="none" w:sz="0" w:space="0" w:color="auto"/>
            <w:bottom w:val="none" w:sz="0" w:space="0" w:color="auto"/>
            <w:right w:val="none" w:sz="0" w:space="0" w:color="auto"/>
          </w:divBdr>
        </w:div>
        <w:div w:id="1629509066">
          <w:marLeft w:val="547"/>
          <w:marRight w:val="0"/>
          <w:marTop w:val="200"/>
          <w:marBottom w:val="0"/>
          <w:divBdr>
            <w:top w:val="none" w:sz="0" w:space="0" w:color="auto"/>
            <w:left w:val="none" w:sz="0" w:space="0" w:color="auto"/>
            <w:bottom w:val="none" w:sz="0" w:space="0" w:color="auto"/>
            <w:right w:val="none" w:sz="0" w:space="0" w:color="auto"/>
          </w:divBdr>
        </w:div>
        <w:div w:id="1673602017">
          <w:marLeft w:val="1627"/>
          <w:marRight w:val="0"/>
          <w:marTop w:val="100"/>
          <w:marBottom w:val="0"/>
          <w:divBdr>
            <w:top w:val="none" w:sz="0" w:space="0" w:color="auto"/>
            <w:left w:val="none" w:sz="0" w:space="0" w:color="auto"/>
            <w:bottom w:val="none" w:sz="0" w:space="0" w:color="auto"/>
            <w:right w:val="none" w:sz="0" w:space="0" w:color="auto"/>
          </w:divBdr>
        </w:div>
        <w:div w:id="1838883106">
          <w:marLeft w:val="547"/>
          <w:marRight w:val="0"/>
          <w:marTop w:val="200"/>
          <w:marBottom w:val="0"/>
          <w:divBdr>
            <w:top w:val="none" w:sz="0" w:space="0" w:color="auto"/>
            <w:left w:val="none" w:sz="0" w:space="0" w:color="auto"/>
            <w:bottom w:val="none" w:sz="0" w:space="0" w:color="auto"/>
            <w:right w:val="none" w:sz="0" w:space="0" w:color="auto"/>
          </w:divBdr>
        </w:div>
        <w:div w:id="1869637966">
          <w:marLeft w:val="1080"/>
          <w:marRight w:val="0"/>
          <w:marTop w:val="100"/>
          <w:marBottom w:val="0"/>
          <w:divBdr>
            <w:top w:val="none" w:sz="0" w:space="0" w:color="auto"/>
            <w:left w:val="none" w:sz="0" w:space="0" w:color="auto"/>
            <w:bottom w:val="none" w:sz="0" w:space="0" w:color="auto"/>
            <w:right w:val="none" w:sz="0" w:space="0" w:color="auto"/>
          </w:divBdr>
        </w:div>
      </w:divsChild>
    </w:div>
    <w:div w:id="1034769157">
      <w:bodyDiv w:val="1"/>
      <w:marLeft w:val="0"/>
      <w:marRight w:val="0"/>
      <w:marTop w:val="0"/>
      <w:marBottom w:val="0"/>
      <w:divBdr>
        <w:top w:val="none" w:sz="0" w:space="0" w:color="auto"/>
        <w:left w:val="none" w:sz="0" w:space="0" w:color="auto"/>
        <w:bottom w:val="none" w:sz="0" w:space="0" w:color="auto"/>
        <w:right w:val="none" w:sz="0" w:space="0" w:color="auto"/>
      </w:divBdr>
    </w:div>
    <w:div w:id="2005551013">
      <w:bodyDiv w:val="1"/>
      <w:marLeft w:val="0"/>
      <w:marRight w:val="0"/>
      <w:marTop w:val="0"/>
      <w:marBottom w:val="0"/>
      <w:divBdr>
        <w:top w:val="none" w:sz="0" w:space="0" w:color="auto"/>
        <w:left w:val="none" w:sz="0" w:space="0" w:color="auto"/>
        <w:bottom w:val="none" w:sz="0" w:space="0" w:color="auto"/>
        <w:right w:val="none" w:sz="0" w:space="0" w:color="auto"/>
      </w:divBdr>
    </w:div>
    <w:div w:id="2064912988">
      <w:bodyDiv w:val="1"/>
      <w:marLeft w:val="0"/>
      <w:marRight w:val="0"/>
      <w:marTop w:val="0"/>
      <w:marBottom w:val="0"/>
      <w:divBdr>
        <w:top w:val="none" w:sz="0" w:space="0" w:color="auto"/>
        <w:left w:val="none" w:sz="0" w:space="0" w:color="auto"/>
        <w:bottom w:val="none" w:sz="0" w:space="0" w:color="auto"/>
        <w:right w:val="none" w:sz="0" w:space="0" w:color="auto"/>
      </w:divBdr>
      <w:divsChild>
        <w:div w:id="19627323">
          <w:marLeft w:val="1267"/>
          <w:marRight w:val="0"/>
          <w:marTop w:val="200"/>
          <w:marBottom w:val="0"/>
          <w:divBdr>
            <w:top w:val="none" w:sz="0" w:space="0" w:color="auto"/>
            <w:left w:val="none" w:sz="0" w:space="0" w:color="auto"/>
            <w:bottom w:val="none" w:sz="0" w:space="0" w:color="auto"/>
            <w:right w:val="none" w:sz="0" w:space="0" w:color="auto"/>
          </w:divBdr>
        </w:div>
        <w:div w:id="817264881">
          <w:marLeft w:val="1267"/>
          <w:marRight w:val="0"/>
          <w:marTop w:val="200"/>
          <w:marBottom w:val="0"/>
          <w:divBdr>
            <w:top w:val="none" w:sz="0" w:space="0" w:color="auto"/>
            <w:left w:val="none" w:sz="0" w:space="0" w:color="auto"/>
            <w:bottom w:val="none" w:sz="0" w:space="0" w:color="auto"/>
            <w:right w:val="none" w:sz="0" w:space="0" w:color="auto"/>
          </w:divBdr>
        </w:div>
        <w:div w:id="871771866">
          <w:marLeft w:val="1267"/>
          <w:marRight w:val="0"/>
          <w:marTop w:val="200"/>
          <w:marBottom w:val="0"/>
          <w:divBdr>
            <w:top w:val="none" w:sz="0" w:space="0" w:color="auto"/>
            <w:left w:val="none" w:sz="0" w:space="0" w:color="auto"/>
            <w:bottom w:val="none" w:sz="0" w:space="0" w:color="auto"/>
            <w:right w:val="none" w:sz="0" w:space="0" w:color="auto"/>
          </w:divBdr>
        </w:div>
        <w:div w:id="1581480847">
          <w:marLeft w:val="1267"/>
          <w:marRight w:val="0"/>
          <w:marTop w:val="200"/>
          <w:marBottom w:val="0"/>
          <w:divBdr>
            <w:top w:val="none" w:sz="0" w:space="0" w:color="auto"/>
            <w:left w:val="none" w:sz="0" w:space="0" w:color="auto"/>
            <w:bottom w:val="none" w:sz="0" w:space="0" w:color="auto"/>
            <w:right w:val="none" w:sz="0" w:space="0" w:color="auto"/>
          </w:divBdr>
        </w:div>
        <w:div w:id="1876113058">
          <w:marLeft w:val="1267"/>
          <w:marRight w:val="0"/>
          <w:marTop w:val="200"/>
          <w:marBottom w:val="0"/>
          <w:divBdr>
            <w:top w:val="none" w:sz="0" w:space="0" w:color="auto"/>
            <w:left w:val="none" w:sz="0" w:space="0" w:color="auto"/>
            <w:bottom w:val="none" w:sz="0" w:space="0" w:color="auto"/>
            <w:right w:val="none" w:sz="0" w:space="0" w:color="auto"/>
          </w:divBdr>
        </w:div>
        <w:div w:id="1927418472">
          <w:marLeft w:val="1267"/>
          <w:marRight w:val="0"/>
          <w:marTop w:val="200"/>
          <w:marBottom w:val="0"/>
          <w:divBdr>
            <w:top w:val="none" w:sz="0" w:space="0" w:color="auto"/>
            <w:left w:val="none" w:sz="0" w:space="0" w:color="auto"/>
            <w:bottom w:val="none" w:sz="0" w:space="0" w:color="auto"/>
            <w:right w:val="none" w:sz="0" w:space="0" w:color="auto"/>
          </w:divBdr>
        </w:div>
        <w:div w:id="1969239893">
          <w:marLeft w:val="1267"/>
          <w:marRight w:val="0"/>
          <w:marTop w:val="200"/>
          <w:marBottom w:val="0"/>
          <w:divBdr>
            <w:top w:val="none" w:sz="0" w:space="0" w:color="auto"/>
            <w:left w:val="none" w:sz="0" w:space="0" w:color="auto"/>
            <w:bottom w:val="none" w:sz="0" w:space="0" w:color="auto"/>
            <w:right w:val="none" w:sz="0" w:space="0" w:color="auto"/>
          </w:divBdr>
        </w:div>
        <w:div w:id="1991254591">
          <w:marLeft w:val="1267"/>
          <w:marRight w:val="0"/>
          <w:marTop w:val="200"/>
          <w:marBottom w:val="0"/>
          <w:divBdr>
            <w:top w:val="none" w:sz="0" w:space="0" w:color="auto"/>
            <w:left w:val="none" w:sz="0" w:space="0" w:color="auto"/>
            <w:bottom w:val="none" w:sz="0" w:space="0" w:color="auto"/>
            <w:right w:val="none" w:sz="0" w:space="0" w:color="auto"/>
          </w:divBdr>
        </w:div>
      </w:divsChild>
    </w:div>
    <w:div w:id="20981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1.png"/><Relationship Id="rId26" Type="http://schemas.openxmlformats.org/officeDocument/2006/relationships/hyperlink" Target="https://docs.precisely.com/docs/sftw/automate-evolve/20.3/en-us/SystemRequirements/Content/System_Requirements/development.html" TargetMode="Externa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2.png"/><Relationship Id="rId29" Type="http://schemas.openxmlformats.org/officeDocument/2006/relationships/hyperlink" Target="https://help.precisely.com/r/Automate-Evolve/20.3/en-US/Automate-Evolve-Migration-Guide/Script-Migration-Guide"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precisely.com/r/Automate/main/en-US/Automate-Product-Suite/Automate-Documentation" TargetMode="External"/><Relationship Id="rId24" Type="http://schemas.openxmlformats.org/officeDocument/2006/relationships/hyperlink" Target="https://docs.precisely.com/docs/sftw/automate-evolve/20.3/en-us/SystemRequirements/Content/System_Requirements/production.html" TargetMode="External"/><Relationship Id="rId32" Type="http://schemas.openxmlformats.org/officeDocument/2006/relationships/hyperlink" Target="https://customer.precisely.com/s/?language=en_US" TargetMode="External"/><Relationship Id="rId37" Type="http://schemas.openxmlformats.org/officeDocument/2006/relationships/fontTable" Target="fontTable.xml"/><Relationship Id="rId40" Type="http://schemas.microsoft.com/office/2019/05/relationships/documenttasks" Target="documenttasks/documenttasks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docs.precisely.com/docs/sftw/automate-evolve/20.3/en-us/SystemRequirements/Content/System_Requirements/high-usage-production.html" TargetMode="External"/><Relationship Id="rId28" Type="http://schemas.openxmlformats.org/officeDocument/2006/relationships/image" Target="media/image5.png"/><Relationship Id="rId36" Type="http://schemas.openxmlformats.org/officeDocument/2006/relationships/footer" Target="footer2.xml"/><Relationship Id="rId10" Type="http://schemas.openxmlformats.org/officeDocument/2006/relationships/endnotes" Target="endnotes.xml"/><Relationship Id="rId19" Type="http://schemas.microsoft.com/office/2007/relationships/hdphoto" Target="media/hdphoto1.wdp"/><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docs.precisely.com/docs/sftw/automate-studio/20.2/en-us/webhelp/AutomateFunctionModule/Content/Winshuttle_Function_Module/wfm-compatibility.html" TargetMode="External"/><Relationship Id="rId27" Type="http://schemas.openxmlformats.org/officeDocument/2006/relationships/image" Target="media/image4.png"/><Relationship Id="rId30" Type="http://schemas.openxmlformats.org/officeDocument/2006/relationships/hyperlink" Target="https://help.precisely.com/r/Automate-Evolve/20.3/en-US/Automate-Evolve-Migration-Guide/Evolve-Solution-Migration"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ustomer.precisely.com/s/article/Which-Sap-Gui-Versions-Are-Supported-by-Automate-360023688031?language=en_US" TargetMode="External"/><Relationship Id="rId17" Type="http://schemas.openxmlformats.org/officeDocument/2006/relationships/hyperlink" Target="https://customer.precisely.com/s/article/Product-Support-and-General-Info?language=en_US" TargetMode="External"/><Relationship Id="rId25" Type="http://schemas.openxmlformats.org/officeDocument/2006/relationships/hyperlink" Target="https://docs.precisely.com/docs/sftw/automate-evolve/20.3/en-us/SystemRequirements/Content/System_Requirements/staging.html" TargetMode="External"/><Relationship Id="rId33" Type="http://schemas.openxmlformats.org/officeDocument/2006/relationships/header" Target="header1.xml"/><Relationship Id="rId38"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8F2229CE-73DA-4E9A-B09C-D580C42C2CB5}">
    <t:Anchor>
      <t:Comment id="1837467617"/>
    </t:Anchor>
    <t:History>
      <t:Event id="{253D291C-851B-4861-B7C2-79CE26764F68}" time="2022-07-13T00:08:31.93Z">
        <t:Attribution userId="S::jayasri.varyani@precisely.com::9785e03e-c581-4364-ac9c-be3275de28fa" userProvider="AD" userName="Jayasri Varyani"/>
        <t:Anchor>
          <t:Comment id="1369604683"/>
        </t:Anchor>
        <t:Create/>
      </t:Event>
      <t:Event id="{35D04FBF-1788-4ACE-89D3-E8DB1F4B34C3}" time="2022-07-13T00:08:31.93Z">
        <t:Attribution userId="S::jayasri.varyani@precisely.com::9785e03e-c581-4364-ac9c-be3275de28fa" userProvider="AD" userName="Jayasri Varyani"/>
        <t:Anchor>
          <t:Comment id="1369604683"/>
        </t:Anchor>
        <t:Assign userId="S::Sigrid.Kok@Precisely.com::446e09c9-673a-44da-b519-3906e2c6a21e" userProvider="AD" userName="Sigrid Kok"/>
      </t:Event>
      <t:Event id="{CAE328CA-3BB6-46D7-B5AD-435E1AAABD35}" time="2022-07-13T00:08:31.93Z">
        <t:Attribution userId="S::jayasri.varyani@precisely.com::9785e03e-c581-4364-ac9c-be3275de28fa" userProvider="AD" userName="Jayasri Varyani"/>
        <t:Anchor>
          <t:Comment id="1369604683"/>
        </t:Anchor>
        <t:SetTitle title="I added something brief. Please feel free to suggest alternatives @Sigrid Kok"/>
      </t:Event>
      <t:Event id="{2645CD94-6F15-4072-B3B1-FBBE55F69854}" time="2022-07-13T15:32:12.822Z">
        <t:Attribution userId="S::jayasri.varyani@precisely.com::9785e03e-c581-4364-ac9c-be3275de28fa" userProvider="AD" userName="Jayasri Varyani"/>
        <t:Progress percentComplete="100"/>
      </t:Event>
    </t:History>
  </t:Task>
  <t:Task id="{29ED9FB0-0616-40E3-BA67-23BCACFCF812}">
    <t:Anchor>
      <t:Comment id="1615232503"/>
    </t:Anchor>
    <t:History>
      <t:Event id="{CF44198B-9687-450E-9C80-492A8D26DA3F}" time="2022-07-12T23:48:31.239Z">
        <t:Attribution userId="S::jayasri.varyani@precisely.com::9785e03e-c581-4364-ac9c-be3275de28fa" userProvider="AD" userName="Jayasri Varyani"/>
        <t:Anchor>
          <t:Comment id="1659540384"/>
        </t:Anchor>
        <t:Create/>
      </t:Event>
      <t:Event id="{7F35B5B9-9CA4-4A4F-82DF-34E5DCBB0405}" time="2022-07-12T23:48:31.239Z">
        <t:Attribution userId="S::jayasri.varyani@precisely.com::9785e03e-c581-4364-ac9c-be3275de28fa" userProvider="AD" userName="Jayasri Varyani"/>
        <t:Anchor>
          <t:Comment id="1659540384"/>
        </t:Anchor>
        <t:Assign userId="S::Charles.Howard@Precisely.com::9014c9e0-962c-45df-8250-80912a48cacd" userProvider="AD" userName="Charles Howard"/>
      </t:Event>
      <t:Event id="{374140B3-BCBC-46A2-9484-A5273AF40A5A}" time="2022-07-12T23:48:31.239Z">
        <t:Attribution userId="S::jayasri.varyani@precisely.com::9785e03e-c581-4364-ac9c-be3275de28fa" userProvider="AD" userName="Jayasri Varyani"/>
        <t:Anchor>
          <t:Comment id="1659540384"/>
        </t:Anchor>
        <t:SetTitle title="@Charles Howard How would you have this offering worded please?"/>
      </t:Event>
      <t:Event id="{36E46787-EC1D-4135-B580-111BB92D8E25}" time="2022-07-13T15:35:40.174Z">
        <t:Attribution userId="S::jayasri.varyani@precisely.com::9785e03e-c581-4364-ac9c-be3275de28fa" userProvider="AD" userName="Jayasri Varyani"/>
        <t:Progress percentComplete="100"/>
      </t:Event>
    </t:History>
  </t:Task>
  <t:Task id="{BB2F5BCF-AA2F-42CD-93F5-6379194DB7FE}">
    <t:Anchor>
      <t:Comment id="893159319"/>
    </t:Anchor>
    <t:History>
      <t:Event id="{A3B66161-884D-4DA3-82E7-0FF80667FC68}" time="2022-07-13T15:35:33.884Z">
        <t:Attribution userId="S::jayasri.varyani@precisely.com::9785e03e-c581-4364-ac9c-be3275de28fa" userProvider="AD" userName="Jayasri Varyani"/>
        <t:Anchor>
          <t:Comment id="1970723642"/>
        </t:Anchor>
        <t:Create/>
      </t:Event>
      <t:Event id="{0EEC83B4-404D-4FA4-BCA4-24EF06E2B7B8}" time="2022-07-13T15:35:33.884Z">
        <t:Attribution userId="S::jayasri.varyani@precisely.com::9785e03e-c581-4364-ac9c-be3275de28fa" userProvider="AD" userName="Jayasri Varyani"/>
        <t:Anchor>
          <t:Comment id="1970723642"/>
        </t:Anchor>
        <t:Assign userId="S::Charles.Howard@Precisely.com::9014c9e0-962c-45df-8250-80912a48cacd" userProvider="AD" userName="Charles Howard"/>
      </t:Event>
      <t:Event id="{E9312484-0A8D-4D8E-BD0E-464B8F51375E}" time="2022-07-13T15:35:33.884Z">
        <t:Attribution userId="S::jayasri.varyani@precisely.com::9785e03e-c581-4364-ac9c-be3275de28fa" userProvider="AD" userName="Jayasri Varyani"/>
        <t:Anchor>
          <t:Comment id="1970723642"/>
        </t:Anchor>
        <t:SetTitle title="@Charles Howard Please comment. :)  and we are about done, getting ready to send this out to branding today!"/>
      </t:Event>
      <t:Event id="{B8776C28-E233-474E-ABD6-2697F15F3E63}" time="2023-03-17T19:42:50.739Z">
        <t:Attribution userId="S::jayasri.varyani@Precisely.com::9785e03e-c581-4364-ac9c-be3275de28fa" userProvider="AD" userName="Jayasri Varyan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2E09BBEA7AC4EBA9B7B8AE50E971B" ma:contentTypeVersion="15" ma:contentTypeDescription="Create a new document." ma:contentTypeScope="" ma:versionID="9283d52de84e0d7437effe0eeab36207">
  <xsd:schema xmlns:xsd="http://www.w3.org/2001/XMLSchema" xmlns:xs="http://www.w3.org/2001/XMLSchema" xmlns:p="http://schemas.microsoft.com/office/2006/metadata/properties" xmlns:ns3="47c0308f-be41-4311-86f5-46c31b716a5e" xmlns:ns4="e32a32d7-d965-4ec4-bd68-eeb784935c77" targetNamespace="http://schemas.microsoft.com/office/2006/metadata/properties" ma:root="true" ma:fieldsID="cb456a35e8fc871185622eb337d0edec" ns3:_="" ns4:_="">
    <xsd:import namespace="47c0308f-be41-4311-86f5-46c31b716a5e"/>
    <xsd:import namespace="e32a32d7-d965-4ec4-bd68-eeb784935c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308f-be41-4311-86f5-46c31b716a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a32d7-d965-4ec4-bd68-eeb784935c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32a32d7-d965-4ec4-bd68-eeb784935c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CBA24-9A98-4434-81DB-4918E9D0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0308f-be41-4311-86f5-46c31b716a5e"/>
    <ds:schemaRef ds:uri="e32a32d7-d965-4ec4-bd68-eeb784935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08C5D-4270-4D7C-BF8E-559372EA8A53}">
  <ds:schemaRefs>
    <ds:schemaRef ds:uri="http://schemas.openxmlformats.org/officeDocument/2006/bibliography"/>
  </ds:schemaRefs>
</ds:datastoreItem>
</file>

<file path=customXml/itemProps3.xml><?xml version="1.0" encoding="utf-8"?>
<ds:datastoreItem xmlns:ds="http://schemas.openxmlformats.org/officeDocument/2006/customXml" ds:itemID="{F6AAB382-A979-4E1F-BA4E-279071062C16}">
  <ds:schemaRefs>
    <ds:schemaRef ds:uri="http://www.w3.org/XML/1998/namespace"/>
    <ds:schemaRef ds:uri="http://purl.org/dc/terms/"/>
    <ds:schemaRef ds:uri="http://schemas.openxmlformats.org/package/2006/metadata/core-properties"/>
    <ds:schemaRef ds:uri="http://purl.org/dc/elements/1.1/"/>
    <ds:schemaRef ds:uri="e32a32d7-d965-4ec4-bd68-eeb784935c77"/>
    <ds:schemaRef ds:uri="http://schemas.microsoft.com/office/2006/documentManagement/types"/>
    <ds:schemaRef ds:uri="http://schemas.microsoft.com/office/2006/metadata/properties"/>
    <ds:schemaRef ds:uri="http://schemas.microsoft.com/office/infopath/2007/PartnerControls"/>
    <ds:schemaRef ds:uri="47c0308f-be41-4311-86f5-46c31b716a5e"/>
    <ds:schemaRef ds:uri="http://purl.org/dc/dcmitype/"/>
  </ds:schemaRefs>
</ds:datastoreItem>
</file>

<file path=customXml/itemProps4.xml><?xml version="1.0" encoding="utf-8"?>
<ds:datastoreItem xmlns:ds="http://schemas.openxmlformats.org/officeDocument/2006/customXml" ds:itemID="{A760B00B-9153-4DFD-89DF-55445096C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PLANNING CONSIDERATIONS FOR A SUCCESSFUL EVOLVE MIGRATION</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CONSIDERATIONS FOR A SUCCESSFUL EVOLVE MIGRATION</dc:title>
  <dc:subject/>
  <dc:creator>Jayasri Varyani, Sr. Solutions Engineer</dc:creator>
  <cp:keywords/>
  <dc:description/>
  <cp:lastModifiedBy>Jayasri Varyani</cp:lastModifiedBy>
  <cp:revision>2</cp:revision>
  <cp:lastPrinted>2023-03-17T16:02:00Z</cp:lastPrinted>
  <dcterms:created xsi:type="dcterms:W3CDTF">2023-04-28T20:15:00Z</dcterms:created>
  <dcterms:modified xsi:type="dcterms:W3CDTF">2023-04-28T20:15:00Z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0x0101000012E09BBEA7AC4EBA9B7B8AE50E971B</vt:lpwstr>
  </property>
</Properties>
</file>