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A2373" w14:textId="3512679E" w:rsidR="001A2106" w:rsidRPr="00EB3404" w:rsidRDefault="00EB3404" w:rsidP="00EB3404">
      <w:pPr>
        <w:pStyle w:val="Heading2"/>
        <w:jc w:val="center"/>
        <w:rPr>
          <w:sz w:val="22"/>
          <w:szCs w:val="22"/>
        </w:rPr>
      </w:pPr>
      <w:r w:rsidRPr="00EB3404">
        <w:rPr>
          <w:sz w:val="22"/>
          <w:szCs w:val="22"/>
        </w:rPr>
        <w:t>Multispectral Satellite Data Preparation using MapInfo Virtual Rasters (MVR) and the MapInfo Raster Rendering Engine (MRD) – Sam Roberts August 2020</w:t>
      </w:r>
    </w:p>
    <w:p w14:paraId="429DDD2B" w14:textId="4402D6B3" w:rsidR="00BC5A56" w:rsidRPr="00BC5A56" w:rsidRDefault="00BC5A56" w:rsidP="00EB3404">
      <w:pPr>
        <w:rPr>
          <w:b/>
          <w:bCs/>
          <w:sz w:val="18"/>
          <w:szCs w:val="18"/>
        </w:rPr>
      </w:pPr>
      <w:r w:rsidRPr="00BC5A56">
        <w:rPr>
          <w:b/>
          <w:bCs/>
          <w:sz w:val="18"/>
          <w:szCs w:val="18"/>
        </w:rPr>
        <w:t>Introduction</w:t>
      </w:r>
    </w:p>
    <w:p w14:paraId="0EDB0C88" w14:textId="4644857C" w:rsidR="00EB3404" w:rsidRPr="00EB3404" w:rsidRDefault="00EB3404" w:rsidP="00EB3404">
      <w:pPr>
        <w:rPr>
          <w:sz w:val="18"/>
          <w:szCs w:val="18"/>
        </w:rPr>
      </w:pPr>
      <w:r w:rsidRPr="00EB3404">
        <w:rPr>
          <w:sz w:val="18"/>
          <w:szCs w:val="18"/>
        </w:rPr>
        <w:t>In 2019 a processing capability was developed that uses MapInfo Virtual Raster (MVR) technology and the MapInfo Raster Rendering Engine (MRD) to prepare multispectral satellite data collected by the Landsat and Sentinel–2 platforms.</w:t>
      </w:r>
    </w:p>
    <w:p w14:paraId="4DC1AF8D" w14:textId="3BF367DF" w:rsidR="00EB3404" w:rsidRDefault="00EB3404" w:rsidP="00EB3404">
      <w:pPr>
        <w:rPr>
          <w:sz w:val="18"/>
          <w:szCs w:val="18"/>
        </w:rPr>
      </w:pPr>
      <w:r w:rsidRPr="00EB3404">
        <w:rPr>
          <w:sz w:val="18"/>
          <w:szCs w:val="18"/>
        </w:rPr>
        <w:t xml:space="preserve">An MVR </w:t>
      </w:r>
      <w:r>
        <w:rPr>
          <w:sz w:val="18"/>
          <w:szCs w:val="18"/>
        </w:rPr>
        <w:t xml:space="preserve">is an XML file that contains a </w:t>
      </w:r>
      <w:r w:rsidRPr="00EB3404">
        <w:rPr>
          <w:sz w:val="18"/>
          <w:szCs w:val="18"/>
        </w:rPr>
        <w:t xml:space="preserve">description of a </w:t>
      </w:r>
      <w:r>
        <w:rPr>
          <w:sz w:val="18"/>
          <w:szCs w:val="18"/>
        </w:rPr>
        <w:t xml:space="preserve">virtual </w:t>
      </w:r>
      <w:r w:rsidRPr="00EB3404">
        <w:rPr>
          <w:sz w:val="18"/>
          <w:szCs w:val="18"/>
        </w:rPr>
        <w:t>raster</w:t>
      </w:r>
      <w:r>
        <w:rPr>
          <w:sz w:val="18"/>
          <w:szCs w:val="18"/>
        </w:rPr>
        <w:t xml:space="preserve">. It can be loaded into MapInfo Pro in just the same way as a standard raster. The MVR will </w:t>
      </w:r>
      <w:r w:rsidRPr="00EB3404">
        <w:rPr>
          <w:sz w:val="18"/>
          <w:szCs w:val="18"/>
        </w:rPr>
        <w:t xml:space="preserve">draw upon multiple </w:t>
      </w:r>
      <w:r>
        <w:rPr>
          <w:sz w:val="18"/>
          <w:szCs w:val="18"/>
        </w:rPr>
        <w:t xml:space="preserve">raster </w:t>
      </w:r>
      <w:r w:rsidRPr="00EB3404">
        <w:rPr>
          <w:sz w:val="18"/>
          <w:szCs w:val="18"/>
        </w:rPr>
        <w:t xml:space="preserve">sources and </w:t>
      </w:r>
      <w:r>
        <w:rPr>
          <w:sz w:val="18"/>
          <w:szCs w:val="18"/>
        </w:rPr>
        <w:t xml:space="preserve">can use </w:t>
      </w:r>
      <w:r w:rsidRPr="00EB3404">
        <w:rPr>
          <w:sz w:val="18"/>
          <w:szCs w:val="18"/>
        </w:rPr>
        <w:t xml:space="preserve">on-the-fly processing </w:t>
      </w:r>
      <w:r>
        <w:rPr>
          <w:sz w:val="18"/>
          <w:szCs w:val="18"/>
        </w:rPr>
        <w:t>operations like calculator expressions. An MRD is an XML file that contains a description of a rendering algorithm. It can be loaded into MapInfo Pro in just the same way as a standard raster. When you load an MRD, the new rendering engine is invoked to render the algorithm, before it is passed to MapInfo via the raster handler. In effect, the MRD file is a back door that allows you to access this new rendering engine prior to it being fully adopted in MapInfo Pro.</w:t>
      </w:r>
      <w:r w:rsidR="00926631">
        <w:rPr>
          <w:sz w:val="18"/>
          <w:szCs w:val="18"/>
        </w:rPr>
        <w:t xml:space="preserve"> An MVR can also invoke the new rendering engine using an algorithm that is inside the MVR file. This provides a second mechanism to access the rendering engine and this method is used extensively by this processing operation.</w:t>
      </w:r>
    </w:p>
    <w:p w14:paraId="03E49D7F" w14:textId="07B4F1A6" w:rsidR="00BC5A56" w:rsidRPr="00BC5A56" w:rsidRDefault="00BC5A56" w:rsidP="00EB3404">
      <w:pPr>
        <w:rPr>
          <w:b/>
          <w:bCs/>
          <w:sz w:val="18"/>
          <w:szCs w:val="18"/>
        </w:rPr>
      </w:pPr>
      <w:r w:rsidRPr="00BC5A56">
        <w:rPr>
          <w:b/>
          <w:bCs/>
          <w:sz w:val="18"/>
          <w:szCs w:val="18"/>
        </w:rPr>
        <w:t>Execution</w:t>
      </w:r>
    </w:p>
    <w:p w14:paraId="788F45C1" w14:textId="2A0C62DE" w:rsidR="00EB3404" w:rsidRDefault="00317C6D" w:rsidP="00EB3404">
      <w:pPr>
        <w:rPr>
          <w:sz w:val="18"/>
          <w:szCs w:val="18"/>
        </w:rPr>
      </w:pPr>
      <w:r>
        <w:rPr>
          <w:sz w:val="18"/>
          <w:szCs w:val="18"/>
        </w:rPr>
        <w:t>The processing operation can be invoked by a call to the “</w:t>
      </w:r>
      <w:proofErr w:type="spellStart"/>
      <w:r>
        <w:rPr>
          <w:sz w:val="18"/>
          <w:szCs w:val="18"/>
        </w:rPr>
        <w:t>MIR_ExecuteProcess</w:t>
      </w:r>
      <w:proofErr w:type="spellEnd"/>
      <w:r>
        <w:rPr>
          <w:sz w:val="18"/>
          <w:szCs w:val="18"/>
        </w:rPr>
        <w:t xml:space="preserve">” API function, </w:t>
      </w:r>
      <w:r w:rsidR="00797BBC">
        <w:rPr>
          <w:sz w:val="18"/>
          <w:szCs w:val="18"/>
        </w:rPr>
        <w:t xml:space="preserve">found </w:t>
      </w:r>
      <w:r>
        <w:rPr>
          <w:sz w:val="18"/>
          <w:szCs w:val="18"/>
        </w:rPr>
        <w:t xml:space="preserve">in both the Raster C-API and the </w:t>
      </w:r>
      <w:r w:rsidR="00797BBC">
        <w:rPr>
          <w:sz w:val="18"/>
          <w:szCs w:val="18"/>
        </w:rPr>
        <w:t xml:space="preserve">Raster </w:t>
      </w:r>
      <w:r>
        <w:rPr>
          <w:sz w:val="18"/>
          <w:szCs w:val="18"/>
        </w:rPr>
        <w:t xml:space="preserve">C# API. Internally, we run an application called </w:t>
      </w:r>
      <w:proofErr w:type="spellStart"/>
      <w:r>
        <w:rPr>
          <w:sz w:val="18"/>
          <w:szCs w:val="18"/>
        </w:rPr>
        <w:t>RasterProcessor</w:t>
      </w:r>
      <w:proofErr w:type="spellEnd"/>
      <w:r>
        <w:rPr>
          <w:sz w:val="18"/>
          <w:szCs w:val="18"/>
        </w:rPr>
        <w:t xml:space="preserve"> which provides the same capability. In both cases, you need an XML file containing the processing commands.</w:t>
      </w:r>
      <w:r w:rsidR="000F6B69">
        <w:rPr>
          <w:sz w:val="18"/>
          <w:szCs w:val="18"/>
        </w:rPr>
        <w:t xml:space="preserve"> Below are two examples of these XML files.</w:t>
      </w:r>
    </w:p>
    <w:p w14:paraId="75FA79A0" w14:textId="77777777" w:rsidR="000F6B69" w:rsidRPr="000F6B69" w:rsidRDefault="000F6B69" w:rsidP="000F6B69">
      <w:pPr>
        <w:pStyle w:val="XMLStyle"/>
        <w:framePr w:wrap="around"/>
        <w:rPr>
          <w:b/>
          <w:bCs/>
          <w:color w:val="000000"/>
          <w:sz w:val="12"/>
          <w:szCs w:val="16"/>
          <w:lang w:eastAsia="en-AU"/>
        </w:rPr>
      </w:pPr>
      <w:r w:rsidRPr="000F6B69">
        <w:rPr>
          <w:sz w:val="12"/>
          <w:szCs w:val="16"/>
          <w:shd w:val="clear" w:color="auto" w:fill="FFFF00"/>
          <w:lang w:eastAsia="en-AU"/>
        </w:rPr>
        <w:t>&lt;?</w:t>
      </w:r>
      <w:r w:rsidRPr="000F6B69">
        <w:rPr>
          <w:color w:val="0000FF"/>
          <w:sz w:val="12"/>
          <w:szCs w:val="16"/>
          <w:lang w:eastAsia="en-AU"/>
        </w:rPr>
        <w:t>xml</w:t>
      </w:r>
      <w:r w:rsidRPr="000F6B69">
        <w:rPr>
          <w:color w:val="000000"/>
          <w:sz w:val="12"/>
          <w:szCs w:val="16"/>
          <w:lang w:eastAsia="en-AU"/>
        </w:rPr>
        <w:t xml:space="preserve"> </w:t>
      </w:r>
      <w:r w:rsidRPr="000F6B69">
        <w:rPr>
          <w:sz w:val="12"/>
          <w:szCs w:val="16"/>
          <w:lang w:eastAsia="en-AU"/>
        </w:rPr>
        <w:t>version</w:t>
      </w:r>
      <w:r w:rsidRPr="000F6B69">
        <w:rPr>
          <w:color w:val="000000"/>
          <w:sz w:val="12"/>
          <w:szCs w:val="16"/>
          <w:lang w:eastAsia="en-AU"/>
        </w:rPr>
        <w:t>=</w:t>
      </w:r>
      <w:r w:rsidRPr="000F6B69">
        <w:rPr>
          <w:b/>
          <w:bCs/>
          <w:color w:val="8000FF"/>
          <w:sz w:val="12"/>
          <w:szCs w:val="16"/>
          <w:lang w:eastAsia="en-AU"/>
        </w:rPr>
        <w:t>"1.0"</w:t>
      </w:r>
      <w:r w:rsidRPr="000F6B69">
        <w:rPr>
          <w:color w:val="000000"/>
          <w:sz w:val="12"/>
          <w:szCs w:val="16"/>
          <w:lang w:eastAsia="en-AU"/>
        </w:rPr>
        <w:t xml:space="preserve"> </w:t>
      </w:r>
      <w:r w:rsidRPr="000F6B69">
        <w:rPr>
          <w:sz w:val="12"/>
          <w:szCs w:val="16"/>
          <w:lang w:eastAsia="en-AU"/>
        </w:rPr>
        <w:t>encoding</w:t>
      </w:r>
      <w:r w:rsidRPr="000F6B69">
        <w:rPr>
          <w:color w:val="000000"/>
          <w:sz w:val="12"/>
          <w:szCs w:val="16"/>
          <w:lang w:eastAsia="en-AU"/>
        </w:rPr>
        <w:t>=</w:t>
      </w:r>
      <w:r w:rsidRPr="000F6B69">
        <w:rPr>
          <w:b/>
          <w:bCs/>
          <w:color w:val="8000FF"/>
          <w:sz w:val="12"/>
          <w:szCs w:val="16"/>
          <w:lang w:eastAsia="en-AU"/>
        </w:rPr>
        <w:t>"UTF-8"</w:t>
      </w:r>
      <w:r w:rsidRPr="000F6B69">
        <w:rPr>
          <w:sz w:val="12"/>
          <w:szCs w:val="16"/>
          <w:shd w:val="clear" w:color="auto" w:fill="FFFF00"/>
          <w:lang w:eastAsia="en-AU"/>
        </w:rPr>
        <w:t>?&gt;</w:t>
      </w:r>
    </w:p>
    <w:p w14:paraId="2518DDF2" w14:textId="77777777" w:rsidR="000F6B69" w:rsidRPr="000F6B69" w:rsidRDefault="000F6B69" w:rsidP="000F6B69">
      <w:pPr>
        <w:pStyle w:val="XMLStyle"/>
        <w:framePr w:wrap="around"/>
        <w:rPr>
          <w:b/>
          <w:bCs/>
          <w:color w:val="000000"/>
          <w:sz w:val="12"/>
          <w:szCs w:val="16"/>
          <w:lang w:eastAsia="en-AU"/>
        </w:rPr>
      </w:pPr>
      <w:r w:rsidRPr="000F6B69">
        <w:rPr>
          <w:color w:val="0000FF"/>
          <w:sz w:val="12"/>
          <w:szCs w:val="16"/>
          <w:lang w:eastAsia="en-AU"/>
        </w:rPr>
        <w:t>&lt;RasterProcessing&gt;</w:t>
      </w:r>
    </w:p>
    <w:p w14:paraId="46075944" w14:textId="77777777" w:rsidR="000F6B69" w:rsidRPr="000F6B69" w:rsidRDefault="000F6B69" w:rsidP="000F6B69">
      <w:pPr>
        <w:pStyle w:val="XMLStyle"/>
        <w:framePr w:wrap="around"/>
        <w:rPr>
          <w:b/>
          <w:bCs/>
          <w:color w:val="000000"/>
          <w:sz w:val="12"/>
          <w:szCs w:val="16"/>
          <w:lang w:eastAsia="en-AU"/>
        </w:rPr>
      </w:pPr>
      <w:r w:rsidRPr="000F6B69">
        <w:rPr>
          <w:b/>
          <w:bCs/>
          <w:color w:val="000000"/>
          <w:sz w:val="12"/>
          <w:szCs w:val="16"/>
          <w:lang w:eastAsia="en-AU"/>
        </w:rPr>
        <w:t xml:space="preserve">    </w:t>
      </w:r>
      <w:r w:rsidRPr="000F6B69">
        <w:rPr>
          <w:color w:val="0000FF"/>
          <w:sz w:val="12"/>
          <w:szCs w:val="16"/>
          <w:lang w:eastAsia="en-AU"/>
        </w:rPr>
        <w:t>&lt;RasterOperationList&gt;</w:t>
      </w:r>
    </w:p>
    <w:p w14:paraId="22F86311" w14:textId="77777777" w:rsidR="000F6B69" w:rsidRPr="000F6B69" w:rsidRDefault="000F6B69" w:rsidP="000F6B69">
      <w:pPr>
        <w:pStyle w:val="XMLStyle"/>
        <w:framePr w:wrap="around"/>
        <w:rPr>
          <w:b/>
          <w:bCs/>
          <w:color w:val="000000"/>
          <w:sz w:val="12"/>
          <w:szCs w:val="16"/>
          <w:lang w:eastAsia="en-AU"/>
        </w:rPr>
      </w:pPr>
      <w:r w:rsidRPr="000F6B69">
        <w:rPr>
          <w:b/>
          <w:bCs/>
          <w:color w:val="000000"/>
          <w:sz w:val="12"/>
          <w:szCs w:val="16"/>
          <w:lang w:eastAsia="en-AU"/>
        </w:rPr>
        <w:t xml:space="preserve">        </w:t>
      </w:r>
      <w:r w:rsidRPr="000F6B69">
        <w:rPr>
          <w:color w:val="0000FF"/>
          <w:sz w:val="12"/>
          <w:szCs w:val="16"/>
          <w:lang w:eastAsia="en-AU"/>
        </w:rPr>
        <w:t>&lt;SatelliteImport&gt;</w:t>
      </w:r>
    </w:p>
    <w:p w14:paraId="2DFD4317" w14:textId="77777777" w:rsidR="000F6B69" w:rsidRPr="000F6B69" w:rsidRDefault="000F6B69" w:rsidP="000F6B69">
      <w:pPr>
        <w:pStyle w:val="XMLStyle"/>
        <w:framePr w:wrap="around"/>
        <w:rPr>
          <w:b/>
          <w:bCs/>
          <w:color w:val="000000"/>
          <w:sz w:val="12"/>
          <w:szCs w:val="16"/>
          <w:lang w:eastAsia="en-AU"/>
        </w:rPr>
      </w:pPr>
      <w:r w:rsidRPr="000F6B69">
        <w:rPr>
          <w:b/>
          <w:bCs/>
          <w:color w:val="000000"/>
          <w:sz w:val="12"/>
          <w:szCs w:val="16"/>
          <w:lang w:eastAsia="en-AU"/>
        </w:rPr>
        <w:t xml:space="preserve">            </w:t>
      </w:r>
      <w:r w:rsidRPr="000F6B69">
        <w:rPr>
          <w:color w:val="0000FF"/>
          <w:sz w:val="12"/>
          <w:szCs w:val="16"/>
          <w:lang w:eastAsia="en-AU"/>
        </w:rPr>
        <w:t>&lt;SourceFilename&gt;</w:t>
      </w:r>
      <w:r w:rsidRPr="000F6B69">
        <w:rPr>
          <w:b/>
          <w:bCs/>
          <w:color w:val="000000"/>
          <w:sz w:val="12"/>
          <w:szCs w:val="16"/>
          <w:lang w:eastAsia="en-AU"/>
        </w:rPr>
        <w:t>\L7\Collection1\LE07_L1TP_091082_20191230_20200126_01_T1\LE07_L1TP_091082_20191230_20200126_01_T1_MTL.txt</w:t>
      </w:r>
      <w:r w:rsidRPr="000F6B69">
        <w:rPr>
          <w:color w:val="0000FF"/>
          <w:sz w:val="12"/>
          <w:szCs w:val="16"/>
          <w:lang w:eastAsia="en-AU"/>
        </w:rPr>
        <w:t>&lt;/SourceFilename&gt;</w:t>
      </w:r>
    </w:p>
    <w:p w14:paraId="6803A0DF" w14:textId="77777777" w:rsidR="000F6B69" w:rsidRPr="000F6B69" w:rsidRDefault="000F6B69" w:rsidP="000F6B69">
      <w:pPr>
        <w:pStyle w:val="XMLStyle"/>
        <w:framePr w:wrap="around"/>
        <w:rPr>
          <w:b/>
          <w:bCs/>
          <w:color w:val="000000"/>
          <w:sz w:val="12"/>
          <w:szCs w:val="16"/>
          <w:lang w:eastAsia="en-AU"/>
        </w:rPr>
      </w:pPr>
      <w:r w:rsidRPr="000F6B69">
        <w:rPr>
          <w:b/>
          <w:bCs/>
          <w:color w:val="000000"/>
          <w:sz w:val="12"/>
          <w:szCs w:val="16"/>
          <w:lang w:eastAsia="en-AU"/>
        </w:rPr>
        <w:t xml:space="preserve">            </w:t>
      </w:r>
      <w:r w:rsidRPr="000F6B69">
        <w:rPr>
          <w:color w:val="0000FF"/>
          <w:sz w:val="12"/>
          <w:szCs w:val="16"/>
          <w:lang w:eastAsia="en-AU"/>
        </w:rPr>
        <w:t>&lt;DestinationPath&gt;</w:t>
      </w:r>
      <w:r w:rsidRPr="000F6B69">
        <w:rPr>
          <w:b/>
          <w:bCs/>
          <w:color w:val="000000"/>
          <w:sz w:val="12"/>
          <w:szCs w:val="16"/>
          <w:lang w:eastAsia="en-AU"/>
        </w:rPr>
        <w:t>\L7\Collection1</w:t>
      </w:r>
      <w:r w:rsidRPr="000F6B69">
        <w:rPr>
          <w:color w:val="0000FF"/>
          <w:sz w:val="12"/>
          <w:szCs w:val="16"/>
          <w:lang w:eastAsia="en-AU"/>
        </w:rPr>
        <w:t>&lt;/DestinationPath&gt;</w:t>
      </w:r>
    </w:p>
    <w:p w14:paraId="6E3F6AD8" w14:textId="77777777" w:rsidR="000F6B69" w:rsidRPr="000F6B69" w:rsidRDefault="000F6B69" w:rsidP="000F6B69">
      <w:pPr>
        <w:pStyle w:val="XMLStyle"/>
        <w:framePr w:wrap="around"/>
        <w:rPr>
          <w:b/>
          <w:bCs/>
          <w:color w:val="000000"/>
          <w:sz w:val="12"/>
          <w:szCs w:val="16"/>
          <w:lang w:eastAsia="en-AU"/>
        </w:rPr>
      </w:pPr>
      <w:r w:rsidRPr="000F6B69">
        <w:rPr>
          <w:b/>
          <w:bCs/>
          <w:color w:val="000000"/>
          <w:sz w:val="12"/>
          <w:szCs w:val="16"/>
          <w:lang w:eastAsia="en-AU"/>
        </w:rPr>
        <w:t xml:space="preserve">        </w:t>
      </w:r>
      <w:r w:rsidRPr="000F6B69">
        <w:rPr>
          <w:color w:val="0000FF"/>
          <w:sz w:val="12"/>
          <w:szCs w:val="16"/>
          <w:lang w:eastAsia="en-AU"/>
        </w:rPr>
        <w:t>&lt;/SatelliteImport&gt;</w:t>
      </w:r>
    </w:p>
    <w:p w14:paraId="11F2C686" w14:textId="77777777" w:rsidR="000F6B69" w:rsidRPr="000F6B69" w:rsidRDefault="000F6B69" w:rsidP="000F6B69">
      <w:pPr>
        <w:pStyle w:val="XMLStyle"/>
        <w:framePr w:wrap="around"/>
        <w:rPr>
          <w:b/>
          <w:bCs/>
          <w:color w:val="000000"/>
          <w:sz w:val="12"/>
          <w:szCs w:val="16"/>
          <w:lang w:eastAsia="en-AU"/>
        </w:rPr>
      </w:pPr>
      <w:r w:rsidRPr="000F6B69">
        <w:rPr>
          <w:b/>
          <w:bCs/>
          <w:color w:val="000000"/>
          <w:sz w:val="12"/>
          <w:szCs w:val="16"/>
          <w:lang w:eastAsia="en-AU"/>
        </w:rPr>
        <w:t xml:space="preserve">    </w:t>
      </w:r>
      <w:r w:rsidRPr="000F6B69">
        <w:rPr>
          <w:color w:val="0000FF"/>
          <w:sz w:val="12"/>
          <w:szCs w:val="16"/>
          <w:lang w:eastAsia="en-AU"/>
        </w:rPr>
        <w:t>&lt;/RasterOperationList&gt;</w:t>
      </w:r>
    </w:p>
    <w:p w14:paraId="29B6C571" w14:textId="77777777" w:rsidR="000F6B69" w:rsidRPr="000F6B69" w:rsidRDefault="000F6B69" w:rsidP="000F6B69">
      <w:pPr>
        <w:pStyle w:val="XMLStyle"/>
        <w:framePr w:wrap="around"/>
        <w:rPr>
          <w:b/>
          <w:bCs/>
          <w:color w:val="000000"/>
          <w:sz w:val="12"/>
          <w:szCs w:val="16"/>
          <w:lang w:eastAsia="en-AU"/>
        </w:rPr>
      </w:pPr>
      <w:r w:rsidRPr="000F6B69">
        <w:rPr>
          <w:color w:val="0000FF"/>
          <w:sz w:val="12"/>
          <w:szCs w:val="16"/>
          <w:lang w:eastAsia="en-AU"/>
        </w:rPr>
        <w:t>&lt;/RasterProcessing&gt;</w:t>
      </w:r>
    </w:p>
    <w:p w14:paraId="789EDF10" w14:textId="77777777" w:rsidR="00317C6D" w:rsidRDefault="00317C6D" w:rsidP="00EB3404">
      <w:pPr>
        <w:rPr>
          <w:sz w:val="18"/>
          <w:szCs w:val="18"/>
        </w:rPr>
      </w:pPr>
    </w:p>
    <w:p w14:paraId="2E43BAAF" w14:textId="77777777" w:rsidR="000F6B69" w:rsidRPr="000F6B69" w:rsidRDefault="000F6B69" w:rsidP="000F6B69">
      <w:pPr>
        <w:pStyle w:val="XMLStyle"/>
        <w:framePr w:wrap="around"/>
        <w:rPr>
          <w:b/>
          <w:bCs/>
          <w:color w:val="000000"/>
          <w:sz w:val="12"/>
          <w:szCs w:val="16"/>
          <w:lang w:eastAsia="en-AU"/>
        </w:rPr>
      </w:pPr>
      <w:r w:rsidRPr="000F6B69">
        <w:rPr>
          <w:sz w:val="12"/>
          <w:szCs w:val="16"/>
          <w:shd w:val="clear" w:color="auto" w:fill="FFFF00"/>
          <w:lang w:eastAsia="en-AU"/>
        </w:rPr>
        <w:t>&lt;?</w:t>
      </w:r>
      <w:r w:rsidRPr="000F6B69">
        <w:rPr>
          <w:color w:val="0000FF"/>
          <w:sz w:val="12"/>
          <w:szCs w:val="16"/>
          <w:lang w:eastAsia="en-AU"/>
        </w:rPr>
        <w:t>xml</w:t>
      </w:r>
      <w:r w:rsidRPr="000F6B69">
        <w:rPr>
          <w:color w:val="000000"/>
          <w:sz w:val="12"/>
          <w:szCs w:val="16"/>
          <w:lang w:eastAsia="en-AU"/>
        </w:rPr>
        <w:t xml:space="preserve"> </w:t>
      </w:r>
      <w:r w:rsidRPr="000F6B69">
        <w:rPr>
          <w:sz w:val="12"/>
          <w:szCs w:val="16"/>
          <w:lang w:eastAsia="en-AU"/>
        </w:rPr>
        <w:t>version</w:t>
      </w:r>
      <w:r w:rsidRPr="000F6B69">
        <w:rPr>
          <w:color w:val="000000"/>
          <w:sz w:val="12"/>
          <w:szCs w:val="16"/>
          <w:lang w:eastAsia="en-AU"/>
        </w:rPr>
        <w:t>=</w:t>
      </w:r>
      <w:r w:rsidRPr="000F6B69">
        <w:rPr>
          <w:b/>
          <w:bCs/>
          <w:color w:val="8000FF"/>
          <w:sz w:val="12"/>
          <w:szCs w:val="16"/>
          <w:lang w:eastAsia="en-AU"/>
        </w:rPr>
        <w:t>"1.0"</w:t>
      </w:r>
      <w:r w:rsidRPr="000F6B69">
        <w:rPr>
          <w:color w:val="000000"/>
          <w:sz w:val="12"/>
          <w:szCs w:val="16"/>
          <w:lang w:eastAsia="en-AU"/>
        </w:rPr>
        <w:t xml:space="preserve"> </w:t>
      </w:r>
      <w:r w:rsidRPr="000F6B69">
        <w:rPr>
          <w:sz w:val="12"/>
          <w:szCs w:val="16"/>
          <w:lang w:eastAsia="en-AU"/>
        </w:rPr>
        <w:t>encoding</w:t>
      </w:r>
      <w:r w:rsidRPr="000F6B69">
        <w:rPr>
          <w:color w:val="000000"/>
          <w:sz w:val="12"/>
          <w:szCs w:val="16"/>
          <w:lang w:eastAsia="en-AU"/>
        </w:rPr>
        <w:t>=</w:t>
      </w:r>
      <w:r w:rsidRPr="000F6B69">
        <w:rPr>
          <w:b/>
          <w:bCs/>
          <w:color w:val="8000FF"/>
          <w:sz w:val="12"/>
          <w:szCs w:val="16"/>
          <w:lang w:eastAsia="en-AU"/>
        </w:rPr>
        <w:t>"UTF-8"</w:t>
      </w:r>
      <w:r w:rsidRPr="000F6B69">
        <w:rPr>
          <w:sz w:val="12"/>
          <w:szCs w:val="16"/>
          <w:shd w:val="clear" w:color="auto" w:fill="FFFF00"/>
          <w:lang w:eastAsia="en-AU"/>
        </w:rPr>
        <w:t>?&gt;</w:t>
      </w:r>
    </w:p>
    <w:p w14:paraId="775D9659" w14:textId="77777777" w:rsidR="000F6B69" w:rsidRPr="000F6B69" w:rsidRDefault="000F6B69" w:rsidP="000F6B69">
      <w:pPr>
        <w:pStyle w:val="XMLStyle"/>
        <w:framePr w:wrap="around"/>
        <w:rPr>
          <w:b/>
          <w:bCs/>
          <w:color w:val="000000"/>
          <w:sz w:val="12"/>
          <w:szCs w:val="16"/>
          <w:lang w:eastAsia="en-AU"/>
        </w:rPr>
      </w:pPr>
      <w:r w:rsidRPr="000F6B69">
        <w:rPr>
          <w:color w:val="0000FF"/>
          <w:sz w:val="12"/>
          <w:szCs w:val="16"/>
          <w:lang w:eastAsia="en-AU"/>
        </w:rPr>
        <w:t>&lt;RasterProcessing&gt;</w:t>
      </w:r>
    </w:p>
    <w:p w14:paraId="5C5DDF2C" w14:textId="77777777" w:rsidR="000F6B69" w:rsidRPr="000F6B69" w:rsidRDefault="000F6B69" w:rsidP="000F6B69">
      <w:pPr>
        <w:pStyle w:val="XMLStyle"/>
        <w:framePr w:wrap="around"/>
        <w:rPr>
          <w:b/>
          <w:bCs/>
          <w:color w:val="000000"/>
          <w:sz w:val="12"/>
          <w:szCs w:val="16"/>
          <w:lang w:eastAsia="en-AU"/>
        </w:rPr>
      </w:pPr>
      <w:r w:rsidRPr="000F6B69">
        <w:rPr>
          <w:b/>
          <w:bCs/>
          <w:color w:val="000000"/>
          <w:sz w:val="12"/>
          <w:szCs w:val="16"/>
          <w:lang w:eastAsia="en-AU"/>
        </w:rPr>
        <w:t xml:space="preserve">    </w:t>
      </w:r>
      <w:r w:rsidRPr="000F6B69">
        <w:rPr>
          <w:color w:val="0000FF"/>
          <w:sz w:val="12"/>
          <w:szCs w:val="16"/>
          <w:lang w:eastAsia="en-AU"/>
        </w:rPr>
        <w:t>&lt;RasterOperationList</w:t>
      </w:r>
      <w:r w:rsidRPr="000F6B69">
        <w:rPr>
          <w:color w:val="000000"/>
          <w:sz w:val="12"/>
          <w:szCs w:val="16"/>
          <w:lang w:eastAsia="en-AU"/>
        </w:rPr>
        <w:t xml:space="preserve"> </w:t>
      </w:r>
      <w:r w:rsidRPr="000F6B69">
        <w:rPr>
          <w:sz w:val="12"/>
          <w:szCs w:val="16"/>
          <w:lang w:eastAsia="en-AU"/>
        </w:rPr>
        <w:t>Primary</w:t>
      </w:r>
      <w:r w:rsidRPr="000F6B69">
        <w:rPr>
          <w:color w:val="000000"/>
          <w:sz w:val="12"/>
          <w:szCs w:val="16"/>
          <w:lang w:eastAsia="en-AU"/>
        </w:rPr>
        <w:t>=</w:t>
      </w:r>
      <w:r w:rsidRPr="000F6B69">
        <w:rPr>
          <w:b/>
          <w:bCs/>
          <w:color w:val="8000FF"/>
          <w:sz w:val="12"/>
          <w:szCs w:val="16"/>
          <w:lang w:eastAsia="en-AU"/>
        </w:rPr>
        <w:t>"True"</w:t>
      </w:r>
      <w:r w:rsidRPr="000F6B69">
        <w:rPr>
          <w:color w:val="0000FF"/>
          <w:sz w:val="12"/>
          <w:szCs w:val="16"/>
          <w:lang w:eastAsia="en-AU"/>
        </w:rPr>
        <w:t>&gt;</w:t>
      </w:r>
    </w:p>
    <w:p w14:paraId="18478B28" w14:textId="77777777" w:rsidR="000F6B69" w:rsidRPr="000F6B69" w:rsidRDefault="000F6B69" w:rsidP="000F6B69">
      <w:pPr>
        <w:pStyle w:val="XMLStyle"/>
        <w:framePr w:wrap="around"/>
        <w:rPr>
          <w:b/>
          <w:bCs/>
          <w:color w:val="000000"/>
          <w:sz w:val="12"/>
          <w:szCs w:val="16"/>
          <w:lang w:eastAsia="en-AU"/>
        </w:rPr>
      </w:pPr>
      <w:r w:rsidRPr="000F6B69">
        <w:rPr>
          <w:b/>
          <w:bCs/>
          <w:color w:val="000000"/>
          <w:sz w:val="12"/>
          <w:szCs w:val="16"/>
          <w:lang w:eastAsia="en-AU"/>
        </w:rPr>
        <w:t xml:space="preserve">        </w:t>
      </w:r>
      <w:r w:rsidRPr="000F6B69">
        <w:rPr>
          <w:color w:val="0000FF"/>
          <w:sz w:val="12"/>
          <w:szCs w:val="16"/>
          <w:lang w:eastAsia="en-AU"/>
        </w:rPr>
        <w:t>&lt;GatherFiles</w:t>
      </w:r>
      <w:r w:rsidRPr="000F6B69">
        <w:rPr>
          <w:color w:val="000000"/>
          <w:sz w:val="12"/>
          <w:szCs w:val="16"/>
          <w:lang w:eastAsia="en-AU"/>
        </w:rPr>
        <w:t xml:space="preserve"> </w:t>
      </w:r>
      <w:r w:rsidRPr="000F6B69">
        <w:rPr>
          <w:sz w:val="12"/>
          <w:szCs w:val="16"/>
          <w:lang w:eastAsia="en-AU"/>
        </w:rPr>
        <w:t>Mode</w:t>
      </w:r>
      <w:r w:rsidRPr="000F6B69">
        <w:rPr>
          <w:color w:val="000000"/>
          <w:sz w:val="12"/>
          <w:szCs w:val="16"/>
          <w:lang w:eastAsia="en-AU"/>
        </w:rPr>
        <w:t>=</w:t>
      </w:r>
      <w:r w:rsidRPr="000F6B69">
        <w:rPr>
          <w:b/>
          <w:bCs/>
          <w:color w:val="8000FF"/>
          <w:sz w:val="12"/>
          <w:szCs w:val="16"/>
          <w:lang w:eastAsia="en-AU"/>
        </w:rPr>
        <w:t>"OneByOne"</w:t>
      </w:r>
      <w:r w:rsidRPr="000F6B69">
        <w:rPr>
          <w:color w:val="0000FF"/>
          <w:sz w:val="12"/>
          <w:szCs w:val="16"/>
          <w:lang w:eastAsia="en-AU"/>
        </w:rPr>
        <w:t>&gt;</w:t>
      </w:r>
    </w:p>
    <w:p w14:paraId="0BB22DCA" w14:textId="77777777" w:rsidR="000F6B69" w:rsidRPr="000F6B69" w:rsidRDefault="000F6B69" w:rsidP="000F6B69">
      <w:pPr>
        <w:pStyle w:val="XMLStyle"/>
        <w:framePr w:wrap="around"/>
        <w:rPr>
          <w:b/>
          <w:bCs/>
          <w:color w:val="000000"/>
          <w:sz w:val="12"/>
          <w:szCs w:val="16"/>
          <w:lang w:eastAsia="en-AU"/>
        </w:rPr>
      </w:pPr>
      <w:r w:rsidRPr="000F6B69">
        <w:rPr>
          <w:b/>
          <w:bCs/>
          <w:color w:val="000000"/>
          <w:sz w:val="12"/>
          <w:szCs w:val="16"/>
          <w:lang w:eastAsia="en-AU"/>
        </w:rPr>
        <w:t xml:space="preserve">            </w:t>
      </w:r>
      <w:r w:rsidRPr="000F6B69">
        <w:rPr>
          <w:color w:val="0000FF"/>
          <w:sz w:val="12"/>
          <w:szCs w:val="16"/>
          <w:lang w:eastAsia="en-AU"/>
        </w:rPr>
        <w:t>&lt;TargetDir&gt;</w:t>
      </w:r>
      <w:r w:rsidRPr="000F6B69">
        <w:rPr>
          <w:b/>
          <w:bCs/>
          <w:color w:val="000000"/>
          <w:sz w:val="12"/>
          <w:szCs w:val="16"/>
          <w:lang w:eastAsia="en-AU"/>
        </w:rPr>
        <w:t>C:\Temp\Satellite\Sentinel</w:t>
      </w:r>
      <w:r w:rsidRPr="000F6B69">
        <w:rPr>
          <w:color w:val="0000FF"/>
          <w:sz w:val="12"/>
          <w:szCs w:val="16"/>
          <w:lang w:eastAsia="en-AU"/>
        </w:rPr>
        <w:t>&lt;/TargetDir&gt;</w:t>
      </w:r>
    </w:p>
    <w:p w14:paraId="4D9350F5" w14:textId="77777777" w:rsidR="000F6B69" w:rsidRPr="000F6B69" w:rsidRDefault="000F6B69" w:rsidP="000F6B69">
      <w:pPr>
        <w:pStyle w:val="XMLStyle"/>
        <w:framePr w:wrap="around"/>
        <w:rPr>
          <w:b/>
          <w:bCs/>
          <w:color w:val="000000"/>
          <w:sz w:val="12"/>
          <w:szCs w:val="16"/>
          <w:lang w:eastAsia="en-AU"/>
        </w:rPr>
      </w:pPr>
      <w:r w:rsidRPr="000F6B69">
        <w:rPr>
          <w:b/>
          <w:bCs/>
          <w:color w:val="000000"/>
          <w:sz w:val="12"/>
          <w:szCs w:val="16"/>
          <w:lang w:eastAsia="en-AU"/>
        </w:rPr>
        <w:t xml:space="preserve">            </w:t>
      </w:r>
      <w:r w:rsidRPr="000F6B69">
        <w:rPr>
          <w:color w:val="0000FF"/>
          <w:sz w:val="12"/>
          <w:szCs w:val="16"/>
          <w:lang w:eastAsia="en-AU"/>
        </w:rPr>
        <w:t>&lt;TargetName&gt;</w:t>
      </w:r>
      <w:r w:rsidRPr="000F6B69">
        <w:rPr>
          <w:b/>
          <w:bCs/>
          <w:color w:val="000000"/>
          <w:sz w:val="12"/>
          <w:szCs w:val="16"/>
          <w:lang w:eastAsia="en-AU"/>
        </w:rPr>
        <w:t>MTD_*.xml</w:t>
      </w:r>
      <w:r w:rsidRPr="000F6B69">
        <w:rPr>
          <w:color w:val="0000FF"/>
          <w:sz w:val="12"/>
          <w:szCs w:val="16"/>
          <w:lang w:eastAsia="en-AU"/>
        </w:rPr>
        <w:t>&lt;/TargetName&gt;</w:t>
      </w:r>
    </w:p>
    <w:p w14:paraId="2795B826" w14:textId="77777777" w:rsidR="000F6B69" w:rsidRPr="000F6B69" w:rsidRDefault="000F6B69" w:rsidP="000F6B69">
      <w:pPr>
        <w:pStyle w:val="XMLStyle"/>
        <w:framePr w:wrap="around"/>
        <w:rPr>
          <w:b/>
          <w:bCs/>
          <w:color w:val="000000"/>
          <w:sz w:val="12"/>
          <w:szCs w:val="16"/>
          <w:lang w:eastAsia="en-AU"/>
        </w:rPr>
      </w:pPr>
      <w:r w:rsidRPr="000F6B69">
        <w:rPr>
          <w:b/>
          <w:bCs/>
          <w:color w:val="000000"/>
          <w:sz w:val="12"/>
          <w:szCs w:val="16"/>
          <w:lang w:eastAsia="en-AU"/>
        </w:rPr>
        <w:t xml:space="preserve">            </w:t>
      </w:r>
      <w:r w:rsidRPr="000F6B69">
        <w:rPr>
          <w:color w:val="0000FF"/>
          <w:sz w:val="12"/>
          <w:szCs w:val="16"/>
          <w:lang w:eastAsia="en-AU"/>
        </w:rPr>
        <w:t>&lt;OpListName&gt;</w:t>
      </w:r>
      <w:r w:rsidRPr="000F6B69">
        <w:rPr>
          <w:b/>
          <w:bCs/>
          <w:color w:val="000000"/>
          <w:sz w:val="12"/>
          <w:szCs w:val="16"/>
          <w:lang w:eastAsia="en-AU"/>
        </w:rPr>
        <w:t>SatImportS2AB</w:t>
      </w:r>
      <w:r w:rsidRPr="000F6B69">
        <w:rPr>
          <w:color w:val="0000FF"/>
          <w:sz w:val="12"/>
          <w:szCs w:val="16"/>
          <w:lang w:eastAsia="en-AU"/>
        </w:rPr>
        <w:t>&lt;/OpListName&gt;</w:t>
      </w:r>
    </w:p>
    <w:p w14:paraId="35C647EC" w14:textId="77777777" w:rsidR="000F6B69" w:rsidRPr="000F6B69" w:rsidRDefault="000F6B69" w:rsidP="000F6B69">
      <w:pPr>
        <w:pStyle w:val="XMLStyle"/>
        <w:framePr w:wrap="around"/>
        <w:rPr>
          <w:b/>
          <w:bCs/>
          <w:color w:val="000000"/>
          <w:sz w:val="12"/>
          <w:szCs w:val="16"/>
          <w:lang w:eastAsia="en-AU"/>
        </w:rPr>
      </w:pPr>
      <w:r w:rsidRPr="000F6B69">
        <w:rPr>
          <w:b/>
          <w:bCs/>
          <w:color w:val="000000"/>
          <w:sz w:val="12"/>
          <w:szCs w:val="16"/>
          <w:lang w:eastAsia="en-AU"/>
        </w:rPr>
        <w:t xml:space="preserve">            </w:t>
      </w:r>
      <w:r w:rsidRPr="000F6B69">
        <w:rPr>
          <w:color w:val="0000FF"/>
          <w:sz w:val="12"/>
          <w:szCs w:val="16"/>
          <w:lang w:eastAsia="en-AU"/>
        </w:rPr>
        <w:t>&lt;Parallel&gt;</w:t>
      </w:r>
      <w:r w:rsidRPr="000F6B69">
        <w:rPr>
          <w:b/>
          <w:bCs/>
          <w:color w:val="000000"/>
          <w:sz w:val="12"/>
          <w:szCs w:val="16"/>
          <w:lang w:eastAsia="en-AU"/>
        </w:rPr>
        <w:t>False,8</w:t>
      </w:r>
      <w:r w:rsidRPr="000F6B69">
        <w:rPr>
          <w:color w:val="0000FF"/>
          <w:sz w:val="12"/>
          <w:szCs w:val="16"/>
          <w:lang w:eastAsia="en-AU"/>
        </w:rPr>
        <w:t>&lt;/Parallel&gt;</w:t>
      </w:r>
    </w:p>
    <w:p w14:paraId="12C1F278" w14:textId="77777777" w:rsidR="000F6B69" w:rsidRPr="000F6B69" w:rsidRDefault="000F6B69" w:rsidP="000F6B69">
      <w:pPr>
        <w:pStyle w:val="XMLStyle"/>
        <w:framePr w:wrap="around"/>
        <w:rPr>
          <w:b/>
          <w:bCs/>
          <w:color w:val="000000"/>
          <w:sz w:val="12"/>
          <w:szCs w:val="16"/>
          <w:lang w:eastAsia="en-AU"/>
        </w:rPr>
      </w:pPr>
      <w:r w:rsidRPr="000F6B69">
        <w:rPr>
          <w:b/>
          <w:bCs/>
          <w:color w:val="000000"/>
          <w:sz w:val="12"/>
          <w:szCs w:val="16"/>
          <w:lang w:eastAsia="en-AU"/>
        </w:rPr>
        <w:t xml:space="preserve">        </w:t>
      </w:r>
      <w:r w:rsidRPr="000F6B69">
        <w:rPr>
          <w:color w:val="0000FF"/>
          <w:sz w:val="12"/>
          <w:szCs w:val="16"/>
          <w:lang w:eastAsia="en-AU"/>
        </w:rPr>
        <w:t>&lt;/GatherFiles&gt;</w:t>
      </w:r>
    </w:p>
    <w:p w14:paraId="357F8EE1" w14:textId="77777777" w:rsidR="000F6B69" w:rsidRPr="000F6B69" w:rsidRDefault="000F6B69" w:rsidP="000F6B69">
      <w:pPr>
        <w:pStyle w:val="XMLStyle"/>
        <w:framePr w:wrap="around"/>
        <w:rPr>
          <w:b/>
          <w:bCs/>
          <w:color w:val="000000"/>
          <w:sz w:val="12"/>
          <w:szCs w:val="16"/>
          <w:lang w:eastAsia="en-AU"/>
        </w:rPr>
      </w:pPr>
      <w:r w:rsidRPr="000F6B69">
        <w:rPr>
          <w:b/>
          <w:bCs/>
          <w:color w:val="000000"/>
          <w:sz w:val="12"/>
          <w:szCs w:val="16"/>
          <w:lang w:eastAsia="en-AU"/>
        </w:rPr>
        <w:t xml:space="preserve">    </w:t>
      </w:r>
      <w:r w:rsidRPr="000F6B69">
        <w:rPr>
          <w:color w:val="0000FF"/>
          <w:sz w:val="12"/>
          <w:szCs w:val="16"/>
          <w:lang w:eastAsia="en-AU"/>
        </w:rPr>
        <w:t>&lt;/RasterOperationList&gt;</w:t>
      </w:r>
    </w:p>
    <w:p w14:paraId="79992ACC" w14:textId="77777777" w:rsidR="000F6B69" w:rsidRPr="000F6B69" w:rsidRDefault="000F6B69" w:rsidP="000F6B69">
      <w:pPr>
        <w:pStyle w:val="XMLStyle"/>
        <w:framePr w:wrap="around"/>
        <w:rPr>
          <w:b/>
          <w:bCs/>
          <w:color w:val="000000"/>
          <w:sz w:val="12"/>
          <w:szCs w:val="16"/>
          <w:lang w:eastAsia="en-AU"/>
        </w:rPr>
      </w:pPr>
      <w:r w:rsidRPr="000F6B69">
        <w:rPr>
          <w:b/>
          <w:bCs/>
          <w:color w:val="000000"/>
          <w:sz w:val="12"/>
          <w:szCs w:val="16"/>
          <w:lang w:eastAsia="en-AU"/>
        </w:rPr>
        <w:t xml:space="preserve">    </w:t>
      </w:r>
      <w:r w:rsidRPr="000F6B69">
        <w:rPr>
          <w:color w:val="0000FF"/>
          <w:sz w:val="12"/>
          <w:szCs w:val="16"/>
          <w:lang w:eastAsia="en-AU"/>
        </w:rPr>
        <w:t>&lt;RasterOperationList</w:t>
      </w:r>
      <w:r w:rsidRPr="000F6B69">
        <w:rPr>
          <w:color w:val="000000"/>
          <w:sz w:val="12"/>
          <w:szCs w:val="16"/>
          <w:lang w:eastAsia="en-AU"/>
        </w:rPr>
        <w:t xml:space="preserve"> </w:t>
      </w:r>
      <w:r w:rsidRPr="000F6B69">
        <w:rPr>
          <w:sz w:val="12"/>
          <w:szCs w:val="16"/>
          <w:lang w:eastAsia="en-AU"/>
        </w:rPr>
        <w:t>Name</w:t>
      </w:r>
      <w:r w:rsidRPr="000F6B69">
        <w:rPr>
          <w:color w:val="000000"/>
          <w:sz w:val="12"/>
          <w:szCs w:val="16"/>
          <w:lang w:eastAsia="en-AU"/>
        </w:rPr>
        <w:t>=</w:t>
      </w:r>
      <w:r w:rsidRPr="000F6B69">
        <w:rPr>
          <w:b/>
          <w:bCs/>
          <w:color w:val="8000FF"/>
          <w:sz w:val="12"/>
          <w:szCs w:val="16"/>
          <w:lang w:eastAsia="en-AU"/>
        </w:rPr>
        <w:t>"SatImportS2AB"</w:t>
      </w:r>
      <w:r w:rsidRPr="000F6B69">
        <w:rPr>
          <w:color w:val="0000FF"/>
          <w:sz w:val="12"/>
          <w:szCs w:val="16"/>
          <w:lang w:eastAsia="en-AU"/>
        </w:rPr>
        <w:t>&gt;</w:t>
      </w:r>
    </w:p>
    <w:p w14:paraId="040BC4E1" w14:textId="77777777" w:rsidR="000F6B69" w:rsidRPr="000F6B69" w:rsidRDefault="000F6B69" w:rsidP="000F6B69">
      <w:pPr>
        <w:pStyle w:val="XMLStyle"/>
        <w:framePr w:wrap="around"/>
        <w:rPr>
          <w:b/>
          <w:bCs/>
          <w:color w:val="000000"/>
          <w:sz w:val="12"/>
          <w:szCs w:val="16"/>
          <w:lang w:eastAsia="en-AU"/>
        </w:rPr>
      </w:pPr>
      <w:r w:rsidRPr="000F6B69">
        <w:rPr>
          <w:b/>
          <w:bCs/>
          <w:color w:val="000000"/>
          <w:sz w:val="12"/>
          <w:szCs w:val="16"/>
          <w:lang w:eastAsia="en-AU"/>
        </w:rPr>
        <w:t xml:space="preserve">        </w:t>
      </w:r>
      <w:r w:rsidRPr="000F6B69">
        <w:rPr>
          <w:color w:val="0000FF"/>
          <w:sz w:val="12"/>
          <w:szCs w:val="16"/>
          <w:lang w:eastAsia="en-AU"/>
        </w:rPr>
        <w:t>&lt;SatelliteImport&gt;</w:t>
      </w:r>
    </w:p>
    <w:p w14:paraId="528CAD73" w14:textId="77777777" w:rsidR="000F6B69" w:rsidRPr="000F6B69" w:rsidRDefault="000F6B69" w:rsidP="000F6B69">
      <w:pPr>
        <w:pStyle w:val="XMLStyle"/>
        <w:framePr w:wrap="around"/>
        <w:rPr>
          <w:b/>
          <w:bCs/>
          <w:color w:val="000000"/>
          <w:sz w:val="12"/>
          <w:szCs w:val="16"/>
          <w:lang w:eastAsia="en-AU"/>
        </w:rPr>
      </w:pPr>
      <w:r w:rsidRPr="000F6B69">
        <w:rPr>
          <w:b/>
          <w:bCs/>
          <w:color w:val="000000"/>
          <w:sz w:val="12"/>
          <w:szCs w:val="16"/>
          <w:lang w:eastAsia="en-AU"/>
        </w:rPr>
        <w:t xml:space="preserve">            </w:t>
      </w:r>
      <w:r w:rsidRPr="000F6B69">
        <w:rPr>
          <w:color w:val="0000FF"/>
          <w:sz w:val="12"/>
          <w:szCs w:val="16"/>
          <w:lang w:eastAsia="en-AU"/>
        </w:rPr>
        <w:t>&lt;DestinationPath&gt;</w:t>
      </w:r>
      <w:r w:rsidRPr="000F6B69">
        <w:rPr>
          <w:b/>
          <w:bCs/>
          <w:color w:val="000000"/>
          <w:sz w:val="12"/>
          <w:szCs w:val="16"/>
          <w:lang w:eastAsia="en-AU"/>
        </w:rPr>
        <w:t>C:\Temp\Satellite\Sentinel</w:t>
      </w:r>
      <w:r w:rsidRPr="000F6B69">
        <w:rPr>
          <w:color w:val="0000FF"/>
          <w:sz w:val="12"/>
          <w:szCs w:val="16"/>
          <w:lang w:eastAsia="en-AU"/>
        </w:rPr>
        <w:t>&lt;/DestinationPath&gt;</w:t>
      </w:r>
    </w:p>
    <w:p w14:paraId="79E6FA14" w14:textId="77777777" w:rsidR="000F6B69" w:rsidRPr="000F6B69" w:rsidRDefault="000F6B69" w:rsidP="000F6B69">
      <w:pPr>
        <w:pStyle w:val="XMLStyle"/>
        <w:framePr w:wrap="around"/>
        <w:rPr>
          <w:b/>
          <w:bCs/>
          <w:color w:val="000000"/>
          <w:sz w:val="12"/>
          <w:szCs w:val="16"/>
          <w:lang w:eastAsia="en-AU"/>
        </w:rPr>
      </w:pPr>
      <w:r w:rsidRPr="000F6B69">
        <w:rPr>
          <w:b/>
          <w:bCs/>
          <w:color w:val="000000"/>
          <w:sz w:val="12"/>
          <w:szCs w:val="16"/>
          <w:lang w:eastAsia="en-AU"/>
        </w:rPr>
        <w:t xml:space="preserve">        </w:t>
      </w:r>
      <w:r w:rsidRPr="000F6B69">
        <w:rPr>
          <w:color w:val="0000FF"/>
          <w:sz w:val="12"/>
          <w:szCs w:val="16"/>
          <w:lang w:eastAsia="en-AU"/>
        </w:rPr>
        <w:t>&lt;/SatelliteImport&gt;</w:t>
      </w:r>
    </w:p>
    <w:p w14:paraId="2D14C149" w14:textId="77777777" w:rsidR="000F6B69" w:rsidRPr="000F6B69" w:rsidRDefault="000F6B69" w:rsidP="000F6B69">
      <w:pPr>
        <w:pStyle w:val="XMLStyle"/>
        <w:framePr w:wrap="around"/>
        <w:rPr>
          <w:b/>
          <w:bCs/>
          <w:color w:val="000000"/>
          <w:sz w:val="12"/>
          <w:szCs w:val="16"/>
          <w:lang w:eastAsia="en-AU"/>
        </w:rPr>
      </w:pPr>
      <w:r w:rsidRPr="000F6B69">
        <w:rPr>
          <w:b/>
          <w:bCs/>
          <w:color w:val="000000"/>
          <w:sz w:val="12"/>
          <w:szCs w:val="16"/>
          <w:lang w:eastAsia="en-AU"/>
        </w:rPr>
        <w:t xml:space="preserve">    </w:t>
      </w:r>
      <w:r w:rsidRPr="000F6B69">
        <w:rPr>
          <w:color w:val="0000FF"/>
          <w:sz w:val="12"/>
          <w:szCs w:val="16"/>
          <w:lang w:eastAsia="en-AU"/>
        </w:rPr>
        <w:t>&lt;/RasterOperationList&gt;</w:t>
      </w:r>
    </w:p>
    <w:p w14:paraId="1047D647" w14:textId="77777777" w:rsidR="000F6B69" w:rsidRPr="000F6B69" w:rsidRDefault="000F6B69" w:rsidP="000F6B69">
      <w:pPr>
        <w:pStyle w:val="XMLStyle"/>
        <w:framePr w:wrap="around"/>
        <w:rPr>
          <w:rFonts w:ascii="Times New Roman" w:hAnsi="Times New Roman" w:cs="Times New Roman"/>
          <w:sz w:val="20"/>
          <w:lang w:eastAsia="en-AU"/>
        </w:rPr>
      </w:pPr>
      <w:r w:rsidRPr="000F6B69">
        <w:rPr>
          <w:color w:val="0000FF"/>
          <w:sz w:val="12"/>
          <w:szCs w:val="16"/>
          <w:lang w:eastAsia="en-AU"/>
        </w:rPr>
        <w:t>&lt;/RasterProcessing&gt;</w:t>
      </w:r>
    </w:p>
    <w:p w14:paraId="1759ACA7" w14:textId="77777777" w:rsidR="00317C6D" w:rsidRPr="00EB3404" w:rsidRDefault="00317C6D" w:rsidP="00EB3404">
      <w:pPr>
        <w:rPr>
          <w:sz w:val="18"/>
          <w:szCs w:val="18"/>
        </w:rPr>
      </w:pPr>
    </w:p>
    <w:p w14:paraId="7DC34140" w14:textId="1414E263" w:rsidR="00EB3404" w:rsidRDefault="000F6B69" w:rsidP="00EB3404">
      <w:pPr>
        <w:rPr>
          <w:sz w:val="18"/>
          <w:szCs w:val="18"/>
        </w:rPr>
      </w:pPr>
      <w:r>
        <w:rPr>
          <w:sz w:val="18"/>
          <w:szCs w:val="18"/>
        </w:rPr>
        <w:t>The first example contains a “</w:t>
      </w:r>
      <w:proofErr w:type="spellStart"/>
      <w:r>
        <w:rPr>
          <w:sz w:val="18"/>
          <w:szCs w:val="18"/>
        </w:rPr>
        <w:t>SatelliteImport</w:t>
      </w:r>
      <w:proofErr w:type="spellEnd"/>
      <w:r>
        <w:rPr>
          <w:sz w:val="18"/>
          <w:szCs w:val="18"/>
        </w:rPr>
        <w:t xml:space="preserve">” operation. This will import a single satellite </w:t>
      </w:r>
      <w:proofErr w:type="gramStart"/>
      <w:r>
        <w:rPr>
          <w:sz w:val="18"/>
          <w:szCs w:val="18"/>
        </w:rPr>
        <w:t>scene</w:t>
      </w:r>
      <w:proofErr w:type="gramEnd"/>
      <w:r>
        <w:rPr>
          <w:sz w:val="18"/>
          <w:szCs w:val="18"/>
        </w:rPr>
        <w:t xml:space="preserve"> and</w:t>
      </w:r>
      <w:r w:rsidR="00797BBC">
        <w:rPr>
          <w:sz w:val="18"/>
          <w:szCs w:val="18"/>
        </w:rPr>
        <w:t>,</w:t>
      </w:r>
      <w:r>
        <w:rPr>
          <w:sz w:val="18"/>
          <w:szCs w:val="18"/>
        </w:rPr>
        <w:t xml:space="preserve"> in this case</w:t>
      </w:r>
      <w:r w:rsidR="00797BBC">
        <w:rPr>
          <w:sz w:val="18"/>
          <w:szCs w:val="18"/>
        </w:rPr>
        <w:t>,</w:t>
      </w:r>
      <w:r>
        <w:rPr>
          <w:sz w:val="18"/>
          <w:szCs w:val="18"/>
        </w:rPr>
        <w:t xml:space="preserve"> we are targeting a Landsat 7 ETM+ scene. You only need to specify the path to the scene and the output </w:t>
      </w:r>
      <w:proofErr w:type="gramStart"/>
      <w:r>
        <w:rPr>
          <w:sz w:val="18"/>
          <w:szCs w:val="18"/>
        </w:rPr>
        <w:t>path</w:t>
      </w:r>
      <w:proofErr w:type="gramEnd"/>
      <w:r>
        <w:rPr>
          <w:sz w:val="18"/>
          <w:szCs w:val="18"/>
        </w:rPr>
        <w:t xml:space="preserve"> and, in this example, both are relative to the location of the XML file. </w:t>
      </w:r>
      <w:r w:rsidR="00926631">
        <w:rPr>
          <w:sz w:val="18"/>
          <w:szCs w:val="18"/>
        </w:rPr>
        <w:t>Note that for Landsat 7 we target the supplied MTL.txt file which is distributed as part of the scene package.</w:t>
      </w:r>
    </w:p>
    <w:p w14:paraId="7515DABF" w14:textId="43A72ABF" w:rsidR="00926631" w:rsidRDefault="00926631" w:rsidP="00EB3404">
      <w:pPr>
        <w:rPr>
          <w:sz w:val="18"/>
          <w:szCs w:val="18"/>
        </w:rPr>
      </w:pPr>
      <w:r>
        <w:rPr>
          <w:sz w:val="18"/>
          <w:szCs w:val="18"/>
        </w:rPr>
        <w:t>The second example contains a batch processing operation that can process multiple satellite scenes. The “primary” operation list is executed which runs a “</w:t>
      </w:r>
      <w:proofErr w:type="spellStart"/>
      <w:r>
        <w:rPr>
          <w:sz w:val="18"/>
          <w:szCs w:val="18"/>
        </w:rPr>
        <w:t>GatherFiles</w:t>
      </w:r>
      <w:proofErr w:type="spellEnd"/>
      <w:r>
        <w:rPr>
          <w:sz w:val="18"/>
          <w:szCs w:val="18"/>
        </w:rPr>
        <w:t xml:space="preserve">” operation. It finds all files in the target directory, or below it, that match the target filename specification. For Sentinel-2 we target the MTD.xml file. Once a target file is acquired it is passed to a </w:t>
      </w:r>
      <w:proofErr w:type="spellStart"/>
      <w:r>
        <w:rPr>
          <w:sz w:val="18"/>
          <w:szCs w:val="18"/>
        </w:rPr>
        <w:t>SatelliteImport</w:t>
      </w:r>
      <w:proofErr w:type="spellEnd"/>
      <w:r>
        <w:rPr>
          <w:sz w:val="18"/>
          <w:szCs w:val="18"/>
        </w:rPr>
        <w:t xml:space="preserve"> operation for processing.</w:t>
      </w:r>
    </w:p>
    <w:p w14:paraId="1A900182" w14:textId="0DE0D0A4" w:rsidR="00926631" w:rsidRDefault="00797BBC" w:rsidP="00EB3404">
      <w:pPr>
        <w:rPr>
          <w:sz w:val="18"/>
          <w:szCs w:val="18"/>
        </w:rPr>
      </w:pPr>
      <w:r>
        <w:rPr>
          <w:sz w:val="18"/>
          <w:szCs w:val="18"/>
        </w:rPr>
        <w:t xml:space="preserve">When you execute the operation, </w:t>
      </w:r>
      <w:proofErr w:type="gramStart"/>
      <w:r>
        <w:rPr>
          <w:sz w:val="18"/>
          <w:szCs w:val="18"/>
        </w:rPr>
        <w:t>a number of</w:t>
      </w:r>
      <w:proofErr w:type="gramEnd"/>
      <w:r>
        <w:rPr>
          <w:sz w:val="18"/>
          <w:szCs w:val="18"/>
        </w:rPr>
        <w:t xml:space="preserve"> files will be created. They will mostly be MVR files, with some MRD files and in some cases a LEG file may be output as well. You will be able to display these MVR and MRD file in MapInfo Pro. All the output files are named after the primary scene identifier and use a variety of unique suffixes.</w:t>
      </w:r>
    </w:p>
    <w:p w14:paraId="0DB44D1B" w14:textId="73281313" w:rsidR="00CC4EDB" w:rsidRDefault="00797BBC" w:rsidP="00EB3404">
      <w:pPr>
        <w:rPr>
          <w:sz w:val="18"/>
          <w:szCs w:val="18"/>
        </w:rPr>
      </w:pPr>
      <w:r>
        <w:rPr>
          <w:sz w:val="18"/>
          <w:szCs w:val="18"/>
        </w:rPr>
        <w:t xml:space="preserve">The operation was developed to make it easier for users to </w:t>
      </w:r>
      <w:r w:rsidR="00CC4EDB">
        <w:rPr>
          <w:sz w:val="18"/>
          <w:szCs w:val="18"/>
        </w:rPr>
        <w:t xml:space="preserve">import satellite multispectral scenes in all the variety of formats that they are found into a common format. That common format (MVR) does not duplicate the raster data – it simply links to it via the virtual raster technology. The MVR </w:t>
      </w:r>
      <w:r w:rsidR="00901FD1">
        <w:rPr>
          <w:sz w:val="18"/>
          <w:szCs w:val="18"/>
        </w:rPr>
        <w:t xml:space="preserve">rasters </w:t>
      </w:r>
      <w:r w:rsidR="00CC4EDB">
        <w:rPr>
          <w:sz w:val="18"/>
          <w:szCs w:val="18"/>
        </w:rPr>
        <w:t xml:space="preserve">always reference the original scene </w:t>
      </w:r>
      <w:r w:rsidR="00901FD1">
        <w:rPr>
          <w:sz w:val="18"/>
          <w:szCs w:val="18"/>
        </w:rPr>
        <w:t xml:space="preserve">raster </w:t>
      </w:r>
      <w:r w:rsidR="00CC4EDB">
        <w:rPr>
          <w:sz w:val="18"/>
          <w:szCs w:val="18"/>
        </w:rPr>
        <w:t xml:space="preserve">data. The end game is – </w:t>
      </w:r>
    </w:p>
    <w:p w14:paraId="4851925F" w14:textId="77777777" w:rsidR="00CC4EDB" w:rsidRPr="00CC4EDB" w:rsidRDefault="00CC4EDB" w:rsidP="00CC4EDB">
      <w:pPr>
        <w:pStyle w:val="ListParagraph"/>
        <w:numPr>
          <w:ilvl w:val="0"/>
          <w:numId w:val="1"/>
        </w:numPr>
        <w:rPr>
          <w:sz w:val="18"/>
          <w:szCs w:val="18"/>
        </w:rPr>
      </w:pPr>
      <w:r w:rsidRPr="00CC4EDB">
        <w:rPr>
          <w:sz w:val="18"/>
          <w:szCs w:val="18"/>
        </w:rPr>
        <w:lastRenderedPageBreak/>
        <w:t>to present the scene as RGB images using standard band combinations</w:t>
      </w:r>
    </w:p>
    <w:p w14:paraId="66FF9A64" w14:textId="77777777" w:rsidR="00CC4EDB" w:rsidRPr="00CC4EDB" w:rsidRDefault="00CC4EDB" w:rsidP="00CC4EDB">
      <w:pPr>
        <w:pStyle w:val="ListParagraph"/>
        <w:numPr>
          <w:ilvl w:val="0"/>
          <w:numId w:val="1"/>
        </w:numPr>
        <w:rPr>
          <w:sz w:val="18"/>
          <w:szCs w:val="18"/>
        </w:rPr>
      </w:pPr>
      <w:r w:rsidRPr="00CC4EDB">
        <w:rPr>
          <w:sz w:val="18"/>
          <w:szCs w:val="18"/>
        </w:rPr>
        <w:t>to provide rasters of a variety of standard band ratio expressions, which are computed on the fly</w:t>
      </w:r>
    </w:p>
    <w:p w14:paraId="387FE98A" w14:textId="17D18E48" w:rsidR="00CC4EDB" w:rsidRPr="00CC4EDB" w:rsidRDefault="00CC4EDB" w:rsidP="00CC4EDB">
      <w:pPr>
        <w:pStyle w:val="ListParagraph"/>
        <w:numPr>
          <w:ilvl w:val="0"/>
          <w:numId w:val="1"/>
        </w:numPr>
        <w:rPr>
          <w:sz w:val="18"/>
          <w:szCs w:val="18"/>
        </w:rPr>
      </w:pPr>
      <w:r w:rsidRPr="00CC4EDB">
        <w:rPr>
          <w:sz w:val="18"/>
          <w:szCs w:val="18"/>
        </w:rPr>
        <w:t>to present QA data both visually and in a format where it can be used for processing</w:t>
      </w:r>
    </w:p>
    <w:p w14:paraId="748DB7A3" w14:textId="77777777" w:rsidR="00BC5A56" w:rsidRPr="00BC5A56" w:rsidRDefault="00BC5A56" w:rsidP="00BC5A56">
      <w:pPr>
        <w:rPr>
          <w:b/>
          <w:bCs/>
          <w:sz w:val="18"/>
          <w:szCs w:val="18"/>
        </w:rPr>
      </w:pPr>
      <w:r w:rsidRPr="00BC5A56">
        <w:rPr>
          <w:b/>
          <w:bCs/>
          <w:sz w:val="18"/>
          <w:szCs w:val="18"/>
        </w:rPr>
        <w:t>Platform Support</w:t>
      </w:r>
    </w:p>
    <w:p w14:paraId="0FF7B4E1" w14:textId="51184475" w:rsidR="006326B3" w:rsidRDefault="006326B3" w:rsidP="006326B3">
      <w:pPr>
        <w:rPr>
          <w:sz w:val="18"/>
          <w:szCs w:val="18"/>
        </w:rPr>
      </w:pPr>
      <w:r>
        <w:rPr>
          <w:sz w:val="18"/>
          <w:szCs w:val="18"/>
        </w:rPr>
        <w:t>The operation currently supports processing of Landsat and Sentinel-2 scenes, but it could be expanded in the future to support other satellite platforms. The information below summaries the platforms, instruments, products and formats that the operation can access.</w:t>
      </w:r>
    </w:p>
    <w:p w14:paraId="5B709C01" w14:textId="77777777" w:rsidR="006326B3" w:rsidRDefault="006326B3" w:rsidP="006326B3">
      <w:pPr>
        <w:rPr>
          <w:sz w:val="18"/>
          <w:szCs w:val="18"/>
        </w:rPr>
      </w:pPr>
      <w:r>
        <w:rPr>
          <w:sz w:val="18"/>
          <w:szCs w:val="18"/>
        </w:rPr>
        <w:t>Landsat 1, 2, 3</w:t>
      </w:r>
    </w:p>
    <w:p w14:paraId="106FCB91" w14:textId="54F0EB01" w:rsidR="00797BBC" w:rsidRDefault="006326B3" w:rsidP="006326B3">
      <w:pPr>
        <w:rPr>
          <w:sz w:val="18"/>
          <w:szCs w:val="18"/>
        </w:rPr>
      </w:pPr>
      <w:r>
        <w:rPr>
          <w:sz w:val="18"/>
          <w:szCs w:val="18"/>
        </w:rPr>
        <w:t>These platforms flew from 1972 to 1983 and carried MSS and RBV instruments. We provide no support for these platforms.</w:t>
      </w:r>
    </w:p>
    <w:p w14:paraId="39746FFD" w14:textId="1BCD2148" w:rsidR="006326B3" w:rsidRDefault="006326B3" w:rsidP="006326B3">
      <w:pPr>
        <w:rPr>
          <w:sz w:val="18"/>
          <w:szCs w:val="18"/>
        </w:rPr>
      </w:pPr>
      <w:r>
        <w:rPr>
          <w:sz w:val="18"/>
          <w:szCs w:val="18"/>
        </w:rPr>
        <w:t>Landsat 4, 5</w:t>
      </w:r>
    </w:p>
    <w:p w14:paraId="567718AD" w14:textId="7A7CFFA4" w:rsidR="006326B3" w:rsidRDefault="006326B3" w:rsidP="006326B3">
      <w:pPr>
        <w:rPr>
          <w:sz w:val="18"/>
          <w:szCs w:val="18"/>
        </w:rPr>
      </w:pPr>
      <w:r>
        <w:rPr>
          <w:sz w:val="18"/>
          <w:szCs w:val="18"/>
        </w:rPr>
        <w:t>These platforms flew from July 1982 to January 2013 and carried MSS and TM instruments. We support scenes from both platforms and instruments.</w:t>
      </w:r>
    </w:p>
    <w:p w14:paraId="2868344F" w14:textId="11655141" w:rsidR="006326B3" w:rsidRDefault="006326B3" w:rsidP="006326B3">
      <w:pPr>
        <w:rPr>
          <w:sz w:val="18"/>
          <w:szCs w:val="18"/>
        </w:rPr>
      </w:pPr>
      <w:r>
        <w:rPr>
          <w:sz w:val="18"/>
          <w:szCs w:val="18"/>
        </w:rPr>
        <w:t>Landsat 6 (failed at launch), 7</w:t>
      </w:r>
    </w:p>
    <w:p w14:paraId="76EAE5E1" w14:textId="510EE972" w:rsidR="006326B3" w:rsidRDefault="006326B3" w:rsidP="006326B3">
      <w:pPr>
        <w:rPr>
          <w:sz w:val="18"/>
          <w:szCs w:val="18"/>
        </w:rPr>
      </w:pPr>
      <w:r>
        <w:rPr>
          <w:sz w:val="18"/>
          <w:szCs w:val="18"/>
        </w:rPr>
        <w:t>This instrument flew from April 1999 to January 2020</w:t>
      </w:r>
      <w:r w:rsidRPr="006326B3">
        <w:rPr>
          <w:sz w:val="18"/>
          <w:szCs w:val="18"/>
        </w:rPr>
        <w:t>, although a major failure in May 2003 was never able to be</w:t>
      </w:r>
      <w:r>
        <w:rPr>
          <w:sz w:val="18"/>
          <w:szCs w:val="18"/>
        </w:rPr>
        <w:t xml:space="preserve"> </w:t>
      </w:r>
      <w:r w:rsidRPr="006326B3">
        <w:rPr>
          <w:sz w:val="18"/>
          <w:szCs w:val="18"/>
        </w:rPr>
        <w:t>resolved and all scenes since then are missing strips of data on the left and right edges of the scene. It has an ETM+ sensor</w:t>
      </w:r>
      <w:r>
        <w:rPr>
          <w:sz w:val="18"/>
          <w:szCs w:val="18"/>
        </w:rPr>
        <w:t xml:space="preserve"> </w:t>
      </w:r>
      <w:r w:rsidRPr="006326B3">
        <w:rPr>
          <w:sz w:val="18"/>
          <w:szCs w:val="18"/>
        </w:rPr>
        <w:t xml:space="preserve">which includes thermal and panchromatic bands. Up </w:t>
      </w:r>
      <w:r>
        <w:rPr>
          <w:sz w:val="18"/>
          <w:szCs w:val="18"/>
        </w:rPr>
        <w:t xml:space="preserve">Landsat instruments to </w:t>
      </w:r>
      <w:r w:rsidRPr="006326B3">
        <w:rPr>
          <w:sz w:val="18"/>
          <w:szCs w:val="18"/>
        </w:rPr>
        <w:t xml:space="preserve">Landsat 7 </w:t>
      </w:r>
      <w:r>
        <w:rPr>
          <w:sz w:val="18"/>
          <w:szCs w:val="18"/>
        </w:rPr>
        <w:t xml:space="preserve">have a </w:t>
      </w:r>
      <w:r w:rsidRPr="006326B3">
        <w:rPr>
          <w:sz w:val="18"/>
          <w:szCs w:val="18"/>
        </w:rPr>
        <w:t xml:space="preserve">spectral resolution </w:t>
      </w:r>
      <w:r>
        <w:rPr>
          <w:sz w:val="18"/>
          <w:szCs w:val="18"/>
        </w:rPr>
        <w:t xml:space="preserve">of </w:t>
      </w:r>
      <w:r w:rsidRPr="006326B3">
        <w:rPr>
          <w:sz w:val="18"/>
          <w:szCs w:val="18"/>
        </w:rPr>
        <w:t>8 bit.</w:t>
      </w:r>
      <w:r>
        <w:rPr>
          <w:sz w:val="18"/>
          <w:szCs w:val="18"/>
        </w:rPr>
        <w:t xml:space="preserve"> We provide full support.</w:t>
      </w:r>
    </w:p>
    <w:p w14:paraId="17AEA734" w14:textId="767952E6" w:rsidR="006326B3" w:rsidRDefault="006326B3" w:rsidP="006326B3">
      <w:pPr>
        <w:rPr>
          <w:sz w:val="18"/>
          <w:szCs w:val="18"/>
        </w:rPr>
      </w:pPr>
      <w:r>
        <w:rPr>
          <w:sz w:val="18"/>
          <w:szCs w:val="18"/>
        </w:rPr>
        <w:t>Landsat 8, 9 (due to launch mid-2021)</w:t>
      </w:r>
    </w:p>
    <w:p w14:paraId="5EDB4E65" w14:textId="2CBCBBF8" w:rsidR="00EB3404" w:rsidRDefault="006326B3" w:rsidP="00EB3404">
      <w:pPr>
        <w:rPr>
          <w:sz w:val="18"/>
          <w:szCs w:val="18"/>
        </w:rPr>
      </w:pPr>
      <w:r w:rsidRPr="006326B3">
        <w:rPr>
          <w:sz w:val="18"/>
          <w:szCs w:val="18"/>
        </w:rPr>
        <w:t xml:space="preserve">Landsat 8 provides coverage from February 2013 to the present day. It uses an OLI and TIRS sensor </w:t>
      </w:r>
      <w:r w:rsidR="00BB52FD">
        <w:rPr>
          <w:sz w:val="18"/>
          <w:szCs w:val="18"/>
        </w:rPr>
        <w:t xml:space="preserve">(data from both instruments are distributed in each scene) </w:t>
      </w:r>
      <w:r w:rsidRPr="006326B3">
        <w:rPr>
          <w:sz w:val="18"/>
          <w:szCs w:val="18"/>
        </w:rPr>
        <w:t>to provide spectral, thermal and panchromatic bands in 12 bits of spectral resolution. Landsat 9 is due to launch in 202</w:t>
      </w:r>
      <w:r w:rsidR="00CE548B">
        <w:rPr>
          <w:sz w:val="18"/>
          <w:szCs w:val="18"/>
        </w:rPr>
        <w:t>1</w:t>
      </w:r>
      <w:r w:rsidRPr="006326B3">
        <w:rPr>
          <w:sz w:val="18"/>
          <w:szCs w:val="18"/>
        </w:rPr>
        <w:t xml:space="preserve"> and uses an improved version of the Landsat 8 sensor arrays with higher spectral resolution </w:t>
      </w:r>
      <w:r>
        <w:rPr>
          <w:sz w:val="18"/>
          <w:szCs w:val="18"/>
        </w:rPr>
        <w:t xml:space="preserve">of </w:t>
      </w:r>
      <w:r w:rsidRPr="006326B3">
        <w:rPr>
          <w:sz w:val="18"/>
          <w:szCs w:val="18"/>
        </w:rPr>
        <w:t>14 bit.</w:t>
      </w:r>
      <w:r>
        <w:rPr>
          <w:sz w:val="18"/>
          <w:szCs w:val="18"/>
        </w:rPr>
        <w:t xml:space="preserve"> </w:t>
      </w:r>
      <w:r w:rsidRPr="006326B3">
        <w:rPr>
          <w:sz w:val="18"/>
          <w:szCs w:val="18"/>
        </w:rPr>
        <w:t>Landsat spatial resolution has improved slightly over the years and since Landsat 7 has included 30 metre spectral bands and</w:t>
      </w:r>
      <w:r>
        <w:rPr>
          <w:sz w:val="18"/>
          <w:szCs w:val="18"/>
        </w:rPr>
        <w:t xml:space="preserve"> </w:t>
      </w:r>
      <w:r w:rsidRPr="006326B3">
        <w:rPr>
          <w:sz w:val="18"/>
          <w:szCs w:val="18"/>
        </w:rPr>
        <w:t xml:space="preserve">a </w:t>
      </w:r>
      <w:proofErr w:type="gramStart"/>
      <w:r w:rsidRPr="006326B3">
        <w:rPr>
          <w:sz w:val="18"/>
          <w:szCs w:val="18"/>
        </w:rPr>
        <w:t>15 metre</w:t>
      </w:r>
      <w:proofErr w:type="gramEnd"/>
      <w:r w:rsidRPr="006326B3">
        <w:rPr>
          <w:sz w:val="18"/>
          <w:szCs w:val="18"/>
        </w:rPr>
        <w:t xml:space="preserve"> panchromatic band.</w:t>
      </w:r>
      <w:r>
        <w:rPr>
          <w:sz w:val="18"/>
          <w:szCs w:val="18"/>
        </w:rPr>
        <w:t xml:space="preserve">  T</w:t>
      </w:r>
      <w:r w:rsidRPr="006326B3">
        <w:rPr>
          <w:sz w:val="18"/>
          <w:szCs w:val="18"/>
        </w:rPr>
        <w:t>hermal band resolution is lower.</w:t>
      </w:r>
      <w:r>
        <w:rPr>
          <w:sz w:val="18"/>
          <w:szCs w:val="18"/>
        </w:rPr>
        <w:t xml:space="preserve"> We support Landsat </w:t>
      </w:r>
      <w:proofErr w:type="gramStart"/>
      <w:r>
        <w:rPr>
          <w:sz w:val="18"/>
          <w:szCs w:val="18"/>
        </w:rPr>
        <w:t>8</w:t>
      </w:r>
      <w:proofErr w:type="gramEnd"/>
      <w:r>
        <w:rPr>
          <w:sz w:val="18"/>
          <w:szCs w:val="18"/>
        </w:rPr>
        <w:t xml:space="preserve"> but the software will have to be upgraded once Landsat 9 data becomes available.</w:t>
      </w:r>
    </w:p>
    <w:p w14:paraId="539F4697" w14:textId="5A1C2949" w:rsidR="00BB52FD" w:rsidRDefault="00BB52FD" w:rsidP="00EB3404">
      <w:pPr>
        <w:rPr>
          <w:sz w:val="18"/>
          <w:szCs w:val="18"/>
        </w:rPr>
      </w:pPr>
      <w:r>
        <w:rPr>
          <w:sz w:val="18"/>
          <w:szCs w:val="18"/>
        </w:rPr>
        <w:t>Sentinel – 2A, Sentinel - 2B</w:t>
      </w:r>
    </w:p>
    <w:p w14:paraId="0568B150" w14:textId="5E118764" w:rsidR="00BB52FD" w:rsidRDefault="00BB52FD" w:rsidP="00EB3404">
      <w:pPr>
        <w:rPr>
          <w:sz w:val="18"/>
          <w:szCs w:val="18"/>
        </w:rPr>
      </w:pPr>
      <w:r>
        <w:rPr>
          <w:sz w:val="18"/>
          <w:szCs w:val="18"/>
        </w:rPr>
        <w:t>Sentinel 2 carries an MSI instrument and the two platforms are basically identical. 2A was launched in June 2015 and 2B was launched in March 2017 and both have been operating to the present day. Although Sentinel – 2 does not include a high-resolution panchromatic band, the MSI instrument returns some bands in 10 metre resolution.</w:t>
      </w:r>
      <w:r w:rsidR="00974898">
        <w:rPr>
          <w:sz w:val="18"/>
          <w:szCs w:val="18"/>
        </w:rPr>
        <w:t xml:space="preserve"> We provide support for both platforms.</w:t>
      </w:r>
    </w:p>
    <w:p w14:paraId="2F0747DD" w14:textId="1D6CCC45" w:rsidR="00BC5A56" w:rsidRPr="00BC5A56" w:rsidRDefault="00BC5A56" w:rsidP="00EB3404">
      <w:pPr>
        <w:rPr>
          <w:b/>
          <w:bCs/>
          <w:sz w:val="18"/>
          <w:szCs w:val="18"/>
        </w:rPr>
      </w:pPr>
      <w:r>
        <w:rPr>
          <w:b/>
          <w:bCs/>
          <w:sz w:val="18"/>
          <w:szCs w:val="18"/>
        </w:rPr>
        <w:t xml:space="preserve">Product </w:t>
      </w:r>
      <w:r w:rsidRPr="00BC5A56">
        <w:rPr>
          <w:b/>
          <w:bCs/>
          <w:sz w:val="18"/>
          <w:szCs w:val="18"/>
        </w:rPr>
        <w:t>Support</w:t>
      </w:r>
    </w:p>
    <w:p w14:paraId="4EB36080" w14:textId="7BCAD2D6" w:rsidR="00BB52FD" w:rsidRDefault="00974898" w:rsidP="00EB3404">
      <w:pPr>
        <w:rPr>
          <w:sz w:val="18"/>
          <w:szCs w:val="18"/>
        </w:rPr>
      </w:pPr>
      <w:r>
        <w:rPr>
          <w:sz w:val="18"/>
          <w:szCs w:val="18"/>
        </w:rPr>
        <w:t>All these platforms carry passive instruments that measure the intensity of the sunlight reflected from the surface of the Earth. These measurements are recorded as “Digital Numbers” and are often referred to as “DN”. Historically, Landsat scenes have been provided as DN and are the standard product.</w:t>
      </w:r>
    </w:p>
    <w:p w14:paraId="6FBA89DF" w14:textId="1D564D02" w:rsidR="00974898" w:rsidRDefault="00974898" w:rsidP="00EB3404">
      <w:pPr>
        <w:rPr>
          <w:sz w:val="18"/>
          <w:szCs w:val="18"/>
        </w:rPr>
      </w:pPr>
      <w:r>
        <w:rPr>
          <w:sz w:val="18"/>
          <w:szCs w:val="18"/>
        </w:rPr>
        <w:t>There are a variety of corrections that can be made to DN to convert it to more useful standard products. Firstly, DN can be converted to “Top of Atmosphere Spectral Radiance” or to “Top of Atmosphere Reflectance”. TOA Reflectance can also be corrected for solar elevation. Thermal band DN can be corrected to “TOA Brightness Temperature”. TOA products are easy to compute from DN using simple formulas that rely on a collection of constants. These are recorded for each scene and provided in the scene metadata.</w:t>
      </w:r>
      <w:r w:rsidR="00CE41E3">
        <w:rPr>
          <w:sz w:val="18"/>
          <w:szCs w:val="18"/>
        </w:rPr>
        <w:t xml:space="preserve"> The processing operation provides support for converting all Landsat DN products to TOA products on the fly.</w:t>
      </w:r>
    </w:p>
    <w:p w14:paraId="12D50040" w14:textId="0571C759" w:rsidR="00CE41E3" w:rsidRDefault="00CE41E3" w:rsidP="00EB3404">
      <w:pPr>
        <w:rPr>
          <w:sz w:val="18"/>
          <w:szCs w:val="18"/>
        </w:rPr>
      </w:pPr>
      <w:r>
        <w:rPr>
          <w:sz w:val="18"/>
          <w:szCs w:val="18"/>
        </w:rPr>
        <w:t>Whilst TOA scene data is an improvement over DN data, the best data is corrected for Bottom of Atmosphere (BOA) – otherwise known as Surface Reflectance (SR) or Surface Temperature (ST) for thermal bands. This correction relies on other remote sensing platform data and is more complicated to perform. Users generally rely on the correction to be applied by the platform owners.</w:t>
      </w:r>
    </w:p>
    <w:p w14:paraId="78F942F9" w14:textId="709447A9" w:rsidR="00CE41E3" w:rsidRDefault="00CE41E3" w:rsidP="00EB3404">
      <w:pPr>
        <w:rPr>
          <w:sz w:val="18"/>
          <w:szCs w:val="18"/>
        </w:rPr>
      </w:pPr>
      <w:r>
        <w:rPr>
          <w:sz w:val="18"/>
          <w:szCs w:val="18"/>
        </w:rPr>
        <w:t>In addition to DN, TOA and BOA products, platform owners may also provide a variety of Science products that map certain Earth states such as Surface Water Extent, Snow Cover or Burned Extent. It may be necessary to request these products to be computed on demand for selected scenes.</w:t>
      </w:r>
    </w:p>
    <w:p w14:paraId="02E9E74C" w14:textId="76BB7B80" w:rsidR="00BC5A56" w:rsidRPr="00BC5A56" w:rsidRDefault="00BC5A56" w:rsidP="00EB3404">
      <w:pPr>
        <w:rPr>
          <w:b/>
          <w:bCs/>
          <w:sz w:val="18"/>
          <w:szCs w:val="18"/>
        </w:rPr>
      </w:pPr>
      <w:r w:rsidRPr="00BC5A56">
        <w:rPr>
          <w:b/>
          <w:bCs/>
          <w:sz w:val="18"/>
          <w:szCs w:val="18"/>
        </w:rPr>
        <w:lastRenderedPageBreak/>
        <w:t>Format Support</w:t>
      </w:r>
    </w:p>
    <w:p w14:paraId="4AA2F389" w14:textId="71E5408A" w:rsidR="00386ED6" w:rsidRDefault="00680D62" w:rsidP="00EB3404">
      <w:pPr>
        <w:rPr>
          <w:sz w:val="18"/>
          <w:szCs w:val="18"/>
        </w:rPr>
      </w:pPr>
      <w:r>
        <w:rPr>
          <w:sz w:val="18"/>
          <w:szCs w:val="18"/>
        </w:rPr>
        <w:t xml:space="preserve">Landsat data is provided in multiple formats which have changed over the years. The primary formats for individual scenes are “Pre-collection”, “Collection 1” and “Collection 2”. A scene in Pre-collection format is supplied as a TIFF file containing DN values for each spectral band. It includes a MTL.TXT metadata file (the operation needs to be pointed at this file). Landsat 8 data includes a QA </w:t>
      </w:r>
      <w:proofErr w:type="gramStart"/>
      <w:r>
        <w:rPr>
          <w:sz w:val="18"/>
          <w:szCs w:val="18"/>
        </w:rPr>
        <w:t>band</w:t>
      </w:r>
      <w:proofErr w:type="gramEnd"/>
      <w:r>
        <w:rPr>
          <w:sz w:val="18"/>
          <w:szCs w:val="18"/>
        </w:rPr>
        <w:t xml:space="preserve"> but earlier platforms do not. </w:t>
      </w:r>
    </w:p>
    <w:p w14:paraId="038E1FA6" w14:textId="5F83D569" w:rsidR="00CE41E3" w:rsidRDefault="00680D62" w:rsidP="00EB3404">
      <w:pPr>
        <w:rPr>
          <w:sz w:val="18"/>
          <w:szCs w:val="18"/>
        </w:rPr>
      </w:pPr>
      <w:r>
        <w:rPr>
          <w:sz w:val="18"/>
          <w:szCs w:val="18"/>
        </w:rPr>
        <w:t xml:space="preserve">Collection 1 is </w:t>
      </w:r>
      <w:r w:rsidR="00386ED6">
        <w:rPr>
          <w:sz w:val="18"/>
          <w:szCs w:val="18"/>
        </w:rPr>
        <w:t xml:space="preserve">physically almost identical. Data is generally available in three tiers – “Real Time”, “Tier 1” and “Tier 2”. Real time scenes are made available quickly after </w:t>
      </w:r>
      <w:proofErr w:type="gramStart"/>
      <w:r w:rsidR="00386ED6">
        <w:rPr>
          <w:sz w:val="18"/>
          <w:szCs w:val="18"/>
        </w:rPr>
        <w:t>observation, but</w:t>
      </w:r>
      <w:proofErr w:type="gramEnd"/>
      <w:r w:rsidR="00386ED6">
        <w:rPr>
          <w:sz w:val="18"/>
          <w:szCs w:val="18"/>
        </w:rPr>
        <w:t xml:space="preserve"> may not be fully processed. Tier 1 scenes are fully processed, high quality data. Tier 2 are fully processed, low quality data that may be affected by high cloud coverage or poor ground control point coverage.</w:t>
      </w:r>
      <w:r>
        <w:rPr>
          <w:sz w:val="18"/>
          <w:szCs w:val="18"/>
        </w:rPr>
        <w:t xml:space="preserve"> </w:t>
      </w:r>
    </w:p>
    <w:p w14:paraId="312F846D" w14:textId="44089BA5" w:rsidR="00CE41E3" w:rsidRDefault="00386ED6" w:rsidP="00EB3404">
      <w:pPr>
        <w:rPr>
          <w:sz w:val="18"/>
          <w:szCs w:val="18"/>
        </w:rPr>
      </w:pPr>
      <w:r>
        <w:rPr>
          <w:sz w:val="18"/>
          <w:szCs w:val="18"/>
        </w:rPr>
        <w:t>Collection 2, which is not yet supported by our processing operation, is supposed to become available in 2020 and is designed to support Landsat 9 initially, before being extended to Landsat 8 and historical platforms. It will use a COG raster format, which is an improvement over a standard TIFF. It will also ship BOA products as standard (in addition to the DN and TOA products), which is a major step forward for consumers.</w:t>
      </w:r>
    </w:p>
    <w:p w14:paraId="1947EA93" w14:textId="78AF823A" w:rsidR="00F17131" w:rsidRDefault="00F17131" w:rsidP="00EB3404">
      <w:pPr>
        <w:rPr>
          <w:sz w:val="18"/>
          <w:szCs w:val="18"/>
        </w:rPr>
      </w:pPr>
      <w:r>
        <w:rPr>
          <w:sz w:val="18"/>
          <w:szCs w:val="18"/>
        </w:rPr>
        <w:t xml:space="preserve">Sentinel-2 provides two products </w:t>
      </w:r>
      <w:r w:rsidR="003B5423">
        <w:rPr>
          <w:sz w:val="18"/>
          <w:szCs w:val="18"/>
        </w:rPr>
        <w:t xml:space="preserve">that we support </w:t>
      </w:r>
      <w:r>
        <w:rPr>
          <w:sz w:val="18"/>
          <w:szCs w:val="18"/>
        </w:rPr>
        <w:t xml:space="preserve">– “Level-1C” and “Level-2A”. Both are superior to the current Landsat products. Level-1C </w:t>
      </w:r>
      <w:r w:rsidR="003B5423">
        <w:rPr>
          <w:sz w:val="18"/>
          <w:szCs w:val="18"/>
        </w:rPr>
        <w:t xml:space="preserve">provides </w:t>
      </w:r>
      <w:r>
        <w:rPr>
          <w:sz w:val="18"/>
          <w:szCs w:val="18"/>
        </w:rPr>
        <w:t xml:space="preserve">TOA corrected </w:t>
      </w:r>
      <w:r w:rsidR="003B5423">
        <w:rPr>
          <w:sz w:val="18"/>
          <w:szCs w:val="18"/>
        </w:rPr>
        <w:t>reflectance bands</w:t>
      </w:r>
      <w:r>
        <w:rPr>
          <w:sz w:val="18"/>
          <w:szCs w:val="18"/>
        </w:rPr>
        <w:t xml:space="preserve">. Level-2A </w:t>
      </w:r>
      <w:r w:rsidR="003B5423">
        <w:rPr>
          <w:sz w:val="18"/>
          <w:szCs w:val="18"/>
        </w:rPr>
        <w:t xml:space="preserve">provides </w:t>
      </w:r>
      <w:r>
        <w:rPr>
          <w:sz w:val="18"/>
          <w:szCs w:val="18"/>
        </w:rPr>
        <w:t xml:space="preserve">BOA corrected reflectance </w:t>
      </w:r>
      <w:r w:rsidR="003B5423">
        <w:rPr>
          <w:sz w:val="18"/>
          <w:szCs w:val="18"/>
        </w:rPr>
        <w:t>bands, equivalent to Landsat Surface Reflectance</w:t>
      </w:r>
      <w:r>
        <w:rPr>
          <w:sz w:val="18"/>
          <w:szCs w:val="18"/>
        </w:rPr>
        <w:t>.</w:t>
      </w:r>
      <w:r w:rsidR="003B5423">
        <w:rPr>
          <w:sz w:val="18"/>
          <w:szCs w:val="18"/>
        </w:rPr>
        <w:t xml:space="preserve"> There is another Level-1B product that we do not support which provides TOA radiance bands.</w:t>
      </w:r>
      <w:r w:rsidR="003B5423" w:rsidRPr="003B5423">
        <w:rPr>
          <w:sz w:val="18"/>
          <w:szCs w:val="18"/>
        </w:rPr>
        <w:t xml:space="preserve"> </w:t>
      </w:r>
      <w:r w:rsidR="003B5423">
        <w:rPr>
          <w:sz w:val="18"/>
          <w:szCs w:val="18"/>
        </w:rPr>
        <w:t>Note that ESA do not provide an equivalent to the Landsat DN product.</w:t>
      </w:r>
    </w:p>
    <w:p w14:paraId="61C1E062" w14:textId="78B6C935" w:rsidR="00974898" w:rsidRDefault="003B5423" w:rsidP="00EB3404">
      <w:pPr>
        <w:rPr>
          <w:sz w:val="18"/>
          <w:szCs w:val="18"/>
        </w:rPr>
      </w:pPr>
      <w:r>
        <w:rPr>
          <w:sz w:val="18"/>
          <w:szCs w:val="18"/>
        </w:rPr>
        <w:t>In summary, the best product currently available is Sentinel-2 Level-2A which provides BOA bands in higher resolution than Landsat 8. When Landsat 9 launches in 2021 the USGS will have a very competitive product, although the spatial resolution of Landsat 9 is lower than Sentinel-2. Whether you use the higher or lower resolution data may depend on the scale of your area of interest – Sentinel-2 coverage over an AOI will require processing 10X more data than Landsat 8/9.</w:t>
      </w:r>
    </w:p>
    <w:p w14:paraId="1751EDC4" w14:textId="176B1730" w:rsidR="003B5423" w:rsidRDefault="007227F2" w:rsidP="00EB3404">
      <w:pPr>
        <w:rPr>
          <w:sz w:val="18"/>
          <w:szCs w:val="18"/>
        </w:rPr>
      </w:pPr>
      <w:r>
        <w:rPr>
          <w:sz w:val="18"/>
          <w:szCs w:val="18"/>
        </w:rPr>
        <w:t xml:space="preserve">In summary – </w:t>
      </w:r>
    </w:p>
    <w:p w14:paraId="04FDBB65" w14:textId="1EE15A3B" w:rsidR="007227F2" w:rsidRPr="00430FF7" w:rsidRDefault="007227F2" w:rsidP="00430FF7">
      <w:pPr>
        <w:pStyle w:val="ListParagraph"/>
        <w:numPr>
          <w:ilvl w:val="0"/>
          <w:numId w:val="2"/>
        </w:numPr>
        <w:rPr>
          <w:sz w:val="18"/>
          <w:szCs w:val="18"/>
        </w:rPr>
      </w:pPr>
      <w:r w:rsidRPr="00430FF7">
        <w:rPr>
          <w:sz w:val="18"/>
          <w:szCs w:val="18"/>
        </w:rPr>
        <w:t xml:space="preserve">Landsat 4+5 MSS Scene – target the </w:t>
      </w:r>
      <w:r w:rsidR="00430FF7" w:rsidRPr="00430FF7">
        <w:rPr>
          <w:sz w:val="18"/>
          <w:szCs w:val="18"/>
        </w:rPr>
        <w:t>*</w:t>
      </w:r>
      <w:r w:rsidRPr="00430FF7">
        <w:rPr>
          <w:sz w:val="18"/>
          <w:szCs w:val="18"/>
        </w:rPr>
        <w:t>MTL.TXT file</w:t>
      </w:r>
      <w:r w:rsidR="00430FF7">
        <w:rPr>
          <w:sz w:val="18"/>
          <w:szCs w:val="18"/>
        </w:rPr>
        <w:t xml:space="preserve"> for Pre-Collection and Collection 1</w:t>
      </w:r>
      <w:r w:rsidRPr="00430FF7">
        <w:rPr>
          <w:sz w:val="18"/>
          <w:szCs w:val="18"/>
        </w:rPr>
        <w:t>.</w:t>
      </w:r>
    </w:p>
    <w:p w14:paraId="5FAE55F6" w14:textId="48702291" w:rsidR="007227F2" w:rsidRPr="00430FF7" w:rsidRDefault="007227F2" w:rsidP="00430FF7">
      <w:pPr>
        <w:pStyle w:val="ListParagraph"/>
        <w:numPr>
          <w:ilvl w:val="0"/>
          <w:numId w:val="2"/>
        </w:numPr>
        <w:rPr>
          <w:sz w:val="18"/>
          <w:szCs w:val="18"/>
        </w:rPr>
      </w:pPr>
      <w:r w:rsidRPr="00430FF7">
        <w:rPr>
          <w:sz w:val="18"/>
          <w:szCs w:val="18"/>
        </w:rPr>
        <w:t xml:space="preserve">Landsat 4+5 TM Scene – target the </w:t>
      </w:r>
      <w:r w:rsidR="00430FF7" w:rsidRPr="00430FF7">
        <w:rPr>
          <w:sz w:val="18"/>
          <w:szCs w:val="18"/>
        </w:rPr>
        <w:t>*</w:t>
      </w:r>
      <w:r w:rsidRPr="00430FF7">
        <w:rPr>
          <w:sz w:val="18"/>
          <w:szCs w:val="18"/>
        </w:rPr>
        <w:t>MTL.TXT file</w:t>
      </w:r>
      <w:r w:rsidR="00430FF7">
        <w:rPr>
          <w:sz w:val="18"/>
          <w:szCs w:val="18"/>
        </w:rPr>
        <w:t xml:space="preserve"> for Pre-Collection and Collection 1</w:t>
      </w:r>
      <w:r w:rsidRPr="00430FF7">
        <w:rPr>
          <w:sz w:val="18"/>
          <w:szCs w:val="18"/>
        </w:rPr>
        <w:t>.</w:t>
      </w:r>
    </w:p>
    <w:p w14:paraId="1A598340" w14:textId="58E64360" w:rsidR="007227F2" w:rsidRPr="00430FF7" w:rsidRDefault="007227F2" w:rsidP="00430FF7">
      <w:pPr>
        <w:pStyle w:val="ListParagraph"/>
        <w:numPr>
          <w:ilvl w:val="0"/>
          <w:numId w:val="2"/>
        </w:numPr>
        <w:rPr>
          <w:sz w:val="18"/>
          <w:szCs w:val="18"/>
        </w:rPr>
      </w:pPr>
      <w:r w:rsidRPr="00430FF7">
        <w:rPr>
          <w:sz w:val="18"/>
          <w:szCs w:val="18"/>
        </w:rPr>
        <w:t xml:space="preserve">Landsat 7 ETM+ Scene – target the </w:t>
      </w:r>
      <w:r w:rsidR="00430FF7" w:rsidRPr="00430FF7">
        <w:rPr>
          <w:sz w:val="18"/>
          <w:szCs w:val="18"/>
        </w:rPr>
        <w:t>*</w:t>
      </w:r>
      <w:r w:rsidRPr="00430FF7">
        <w:rPr>
          <w:sz w:val="18"/>
          <w:szCs w:val="18"/>
        </w:rPr>
        <w:t>MTL.TXT file</w:t>
      </w:r>
      <w:r w:rsidR="00430FF7">
        <w:rPr>
          <w:sz w:val="18"/>
          <w:szCs w:val="18"/>
        </w:rPr>
        <w:t xml:space="preserve"> for Pre-Collection and Collection 1</w:t>
      </w:r>
      <w:r w:rsidRPr="00430FF7">
        <w:rPr>
          <w:sz w:val="18"/>
          <w:szCs w:val="18"/>
        </w:rPr>
        <w:t>.</w:t>
      </w:r>
    </w:p>
    <w:p w14:paraId="3225CE91" w14:textId="4BE3DB67" w:rsidR="007227F2" w:rsidRPr="00430FF7" w:rsidRDefault="007227F2" w:rsidP="00430FF7">
      <w:pPr>
        <w:pStyle w:val="ListParagraph"/>
        <w:numPr>
          <w:ilvl w:val="0"/>
          <w:numId w:val="2"/>
        </w:numPr>
        <w:rPr>
          <w:sz w:val="18"/>
          <w:szCs w:val="18"/>
        </w:rPr>
      </w:pPr>
      <w:r w:rsidRPr="00430FF7">
        <w:rPr>
          <w:sz w:val="18"/>
          <w:szCs w:val="18"/>
        </w:rPr>
        <w:t xml:space="preserve">Landsat 8 OLI/TIRS Scene – target the </w:t>
      </w:r>
      <w:r w:rsidR="00430FF7" w:rsidRPr="00430FF7">
        <w:rPr>
          <w:sz w:val="18"/>
          <w:szCs w:val="18"/>
        </w:rPr>
        <w:t>*</w:t>
      </w:r>
      <w:r w:rsidRPr="00430FF7">
        <w:rPr>
          <w:sz w:val="18"/>
          <w:szCs w:val="18"/>
        </w:rPr>
        <w:t>MTL.TXT file</w:t>
      </w:r>
      <w:r w:rsidR="00430FF7">
        <w:rPr>
          <w:sz w:val="18"/>
          <w:szCs w:val="18"/>
        </w:rPr>
        <w:t xml:space="preserve"> for Pre-Collection and Collection 1</w:t>
      </w:r>
      <w:r w:rsidRPr="00430FF7">
        <w:rPr>
          <w:sz w:val="18"/>
          <w:szCs w:val="18"/>
        </w:rPr>
        <w:t>.</w:t>
      </w:r>
    </w:p>
    <w:p w14:paraId="62380C69" w14:textId="7A32F628" w:rsidR="007227F2" w:rsidRPr="00430FF7" w:rsidRDefault="007227F2" w:rsidP="00430FF7">
      <w:pPr>
        <w:pStyle w:val="ListParagraph"/>
        <w:numPr>
          <w:ilvl w:val="0"/>
          <w:numId w:val="2"/>
        </w:numPr>
        <w:rPr>
          <w:sz w:val="18"/>
          <w:szCs w:val="18"/>
        </w:rPr>
      </w:pPr>
      <w:r w:rsidRPr="00430FF7">
        <w:rPr>
          <w:sz w:val="18"/>
          <w:szCs w:val="18"/>
        </w:rPr>
        <w:t>Sentin</w:t>
      </w:r>
      <w:r w:rsidR="00430FF7" w:rsidRPr="00430FF7">
        <w:rPr>
          <w:sz w:val="18"/>
          <w:szCs w:val="18"/>
        </w:rPr>
        <w:t>e</w:t>
      </w:r>
      <w:r w:rsidRPr="00430FF7">
        <w:rPr>
          <w:sz w:val="18"/>
          <w:szCs w:val="18"/>
        </w:rPr>
        <w:t xml:space="preserve">l 2A+2B MIRS Scene – target the </w:t>
      </w:r>
      <w:r w:rsidR="00430FF7" w:rsidRPr="00430FF7">
        <w:rPr>
          <w:sz w:val="18"/>
          <w:szCs w:val="18"/>
        </w:rPr>
        <w:t>MTD_*.XML file</w:t>
      </w:r>
      <w:r w:rsidR="00430FF7">
        <w:rPr>
          <w:sz w:val="18"/>
          <w:szCs w:val="18"/>
        </w:rPr>
        <w:t xml:space="preserve"> for Level-1C and Level-2A</w:t>
      </w:r>
      <w:r w:rsidR="00430FF7" w:rsidRPr="00430FF7">
        <w:rPr>
          <w:sz w:val="18"/>
          <w:szCs w:val="18"/>
        </w:rPr>
        <w:t>.</w:t>
      </w:r>
    </w:p>
    <w:p w14:paraId="28C112ED" w14:textId="5EB9CC66" w:rsidR="00430FF7" w:rsidRDefault="00430FF7" w:rsidP="00EB3404">
      <w:pPr>
        <w:rPr>
          <w:sz w:val="18"/>
          <w:szCs w:val="18"/>
        </w:rPr>
      </w:pPr>
      <w:r>
        <w:rPr>
          <w:sz w:val="18"/>
          <w:szCs w:val="18"/>
        </w:rPr>
        <w:t>If you have acquired an SR/BOA scene for any Landsat platform then the scene will contain an XML file with no characterising suffix. You can point the operation at this file to process these scenes.</w:t>
      </w:r>
    </w:p>
    <w:p w14:paraId="18E35513" w14:textId="61F6F9FC" w:rsidR="00430FF7" w:rsidRDefault="00430FF7" w:rsidP="00EB3404">
      <w:pPr>
        <w:rPr>
          <w:sz w:val="18"/>
          <w:szCs w:val="18"/>
        </w:rPr>
      </w:pPr>
      <w:r>
        <w:rPr>
          <w:sz w:val="18"/>
          <w:szCs w:val="18"/>
        </w:rPr>
        <w:t>You can combine a Landsat SR scene with the standard DN data for the same scene. In this case, point the operation at the *MTL.TXT file and if all the data files are in the same directory, the operation will output both DN, TOA and BOA rasters.</w:t>
      </w:r>
    </w:p>
    <w:p w14:paraId="524FD36F" w14:textId="77777777" w:rsidR="009F35B4" w:rsidRDefault="00430FF7" w:rsidP="00EB3404">
      <w:pPr>
        <w:rPr>
          <w:sz w:val="18"/>
          <w:szCs w:val="18"/>
        </w:rPr>
      </w:pPr>
      <w:r>
        <w:rPr>
          <w:sz w:val="18"/>
          <w:szCs w:val="18"/>
        </w:rPr>
        <w:t xml:space="preserve">As an alternative to downloading data from the platform owner (USGS, ESA etc.), you can also acquire satellite scenes from Amazon Web Services (AWS). Both Landsat and Sentinel-2 scenes can be found in </w:t>
      </w:r>
      <w:r w:rsidR="009F35B4">
        <w:rPr>
          <w:sz w:val="18"/>
          <w:szCs w:val="18"/>
        </w:rPr>
        <w:t xml:space="preserve">an AWS S3 repository. </w:t>
      </w:r>
    </w:p>
    <w:p w14:paraId="1474971D" w14:textId="0F33EFC8" w:rsidR="00430FF7" w:rsidRDefault="009F35B4" w:rsidP="00EB3404">
      <w:pPr>
        <w:rPr>
          <w:sz w:val="18"/>
          <w:szCs w:val="18"/>
        </w:rPr>
      </w:pPr>
      <w:r>
        <w:rPr>
          <w:sz w:val="18"/>
          <w:szCs w:val="18"/>
        </w:rPr>
        <w:t xml:space="preserve">If you download a Landsat scene from </w:t>
      </w:r>
      <w:proofErr w:type="gramStart"/>
      <w:r>
        <w:rPr>
          <w:sz w:val="18"/>
          <w:szCs w:val="18"/>
        </w:rPr>
        <w:t>AWS</w:t>
      </w:r>
      <w:proofErr w:type="gramEnd"/>
      <w:r>
        <w:rPr>
          <w:sz w:val="18"/>
          <w:szCs w:val="18"/>
        </w:rPr>
        <w:t xml:space="preserve"> you will find that the TIFF files are shipped with OVR files that contain the overview pyramid. This can be advantageous as it means we do not have to produce PPRC files (our own OVR file replacement). Point the operation at the normal *MTL.TXT file to process a scene from AWS. However, I have noticed that the OVR files have been generated for AWS are all incorrect. They blend the null value (zero) with the DN values and this pollutes the data on the edge of the scene in the pyramid. I have found it better to delete all the OVR files and generate new PPRC files.</w:t>
      </w:r>
    </w:p>
    <w:p w14:paraId="56828C3F" w14:textId="535B8FC3" w:rsidR="009F35B4" w:rsidRDefault="009F35B4" w:rsidP="00EB3404">
      <w:pPr>
        <w:rPr>
          <w:sz w:val="18"/>
          <w:szCs w:val="18"/>
        </w:rPr>
      </w:pPr>
      <w:r>
        <w:rPr>
          <w:sz w:val="18"/>
          <w:szCs w:val="18"/>
        </w:rPr>
        <w:t>When you run the operation, it will generate PPRC files for any rasters that do not already have them. This leads to a trap – if you have already displayed one of the rasters in MapInfo Pro then it will have a PPRC file and it will not get regenerated. However, the PPRC file will suffer from the same problem that the AWS OVR files exhibit. For this reason, I advise deleting all PPRC and OVR files before running the operation for a scene.</w:t>
      </w:r>
    </w:p>
    <w:p w14:paraId="7AA71017" w14:textId="15C211F0" w:rsidR="009F35B4" w:rsidRPr="00BC5A56" w:rsidRDefault="00BC5A56" w:rsidP="00EB3404">
      <w:pPr>
        <w:rPr>
          <w:b/>
          <w:bCs/>
          <w:sz w:val="18"/>
          <w:szCs w:val="18"/>
        </w:rPr>
      </w:pPr>
      <w:r w:rsidRPr="00BC5A56">
        <w:rPr>
          <w:b/>
          <w:bCs/>
          <w:sz w:val="18"/>
          <w:szCs w:val="18"/>
        </w:rPr>
        <w:t xml:space="preserve">Output </w:t>
      </w:r>
    </w:p>
    <w:p w14:paraId="5136D6FD" w14:textId="6C979A28" w:rsidR="00BC5A56" w:rsidRDefault="002A7D77" w:rsidP="00EB3404">
      <w:pPr>
        <w:rPr>
          <w:sz w:val="18"/>
          <w:szCs w:val="18"/>
        </w:rPr>
      </w:pPr>
      <w:r>
        <w:rPr>
          <w:sz w:val="18"/>
          <w:szCs w:val="18"/>
        </w:rPr>
        <w:t xml:space="preserve">The operation produces a variety of products depending on the platform, instrument and product – </w:t>
      </w:r>
    </w:p>
    <w:p w14:paraId="0CFFEA66" w14:textId="1DF58A01" w:rsidR="002A7D77" w:rsidRDefault="002A7D77" w:rsidP="002A7D77">
      <w:pPr>
        <w:pStyle w:val="ListParagraph"/>
        <w:numPr>
          <w:ilvl w:val="0"/>
          <w:numId w:val="3"/>
        </w:numPr>
        <w:rPr>
          <w:sz w:val="18"/>
          <w:szCs w:val="18"/>
        </w:rPr>
      </w:pPr>
      <w:r>
        <w:rPr>
          <w:sz w:val="18"/>
          <w:szCs w:val="18"/>
        </w:rPr>
        <w:t>Spectral bands combined into a multi-banded raster</w:t>
      </w:r>
    </w:p>
    <w:p w14:paraId="1A982867" w14:textId="77777777" w:rsidR="002A7D77" w:rsidRDefault="002A7D77" w:rsidP="002A7D77">
      <w:pPr>
        <w:pStyle w:val="ListParagraph"/>
        <w:numPr>
          <w:ilvl w:val="0"/>
          <w:numId w:val="3"/>
        </w:numPr>
        <w:rPr>
          <w:sz w:val="18"/>
          <w:szCs w:val="18"/>
        </w:rPr>
      </w:pPr>
      <w:r>
        <w:rPr>
          <w:sz w:val="18"/>
          <w:szCs w:val="18"/>
        </w:rPr>
        <w:t>TOA corrected spectral bands in a multi-banded raster</w:t>
      </w:r>
    </w:p>
    <w:p w14:paraId="6FBC14A3" w14:textId="41F15624" w:rsidR="002A7D77" w:rsidRDefault="002A7D77" w:rsidP="002A7D77">
      <w:pPr>
        <w:pStyle w:val="ListParagraph"/>
        <w:numPr>
          <w:ilvl w:val="0"/>
          <w:numId w:val="3"/>
        </w:numPr>
        <w:rPr>
          <w:sz w:val="18"/>
          <w:szCs w:val="18"/>
        </w:rPr>
      </w:pPr>
      <w:r>
        <w:rPr>
          <w:sz w:val="18"/>
          <w:szCs w:val="18"/>
        </w:rPr>
        <w:t>RGB algorithms based on selected spectral bands</w:t>
      </w:r>
    </w:p>
    <w:p w14:paraId="628273C6" w14:textId="0C410817" w:rsidR="002A7D77" w:rsidRDefault="002A7D77" w:rsidP="002A7D77">
      <w:pPr>
        <w:pStyle w:val="ListParagraph"/>
        <w:numPr>
          <w:ilvl w:val="0"/>
          <w:numId w:val="3"/>
        </w:numPr>
        <w:rPr>
          <w:sz w:val="18"/>
          <w:szCs w:val="18"/>
        </w:rPr>
      </w:pPr>
      <w:r>
        <w:rPr>
          <w:sz w:val="18"/>
          <w:szCs w:val="18"/>
        </w:rPr>
        <w:lastRenderedPageBreak/>
        <w:t>RGB algorithms based on pan-sharpened selected spectral bands</w:t>
      </w:r>
    </w:p>
    <w:p w14:paraId="4FFDC24A" w14:textId="61ACF65F" w:rsidR="002A7D77" w:rsidRDefault="002A7D77" w:rsidP="002A7D77">
      <w:pPr>
        <w:pStyle w:val="ListParagraph"/>
        <w:numPr>
          <w:ilvl w:val="0"/>
          <w:numId w:val="3"/>
        </w:numPr>
        <w:rPr>
          <w:sz w:val="18"/>
          <w:szCs w:val="18"/>
        </w:rPr>
      </w:pPr>
      <w:r>
        <w:rPr>
          <w:sz w:val="18"/>
          <w:szCs w:val="18"/>
        </w:rPr>
        <w:t>Multi-field multi-banded rasters containing spectral band ratios and other formula</w:t>
      </w:r>
    </w:p>
    <w:p w14:paraId="2BFA0639" w14:textId="77777777" w:rsidR="002A7D77" w:rsidRDefault="002A7D77" w:rsidP="002A7D77">
      <w:pPr>
        <w:pStyle w:val="ListParagraph"/>
        <w:numPr>
          <w:ilvl w:val="0"/>
          <w:numId w:val="3"/>
        </w:numPr>
        <w:rPr>
          <w:sz w:val="18"/>
          <w:szCs w:val="18"/>
        </w:rPr>
      </w:pPr>
      <w:r>
        <w:rPr>
          <w:sz w:val="18"/>
          <w:szCs w:val="18"/>
        </w:rPr>
        <w:t>QA rendering algorithms</w:t>
      </w:r>
    </w:p>
    <w:p w14:paraId="35E01EFE" w14:textId="0F01E007" w:rsidR="002A7D77" w:rsidRDefault="002A7D77" w:rsidP="002A7D77">
      <w:pPr>
        <w:pStyle w:val="ListParagraph"/>
        <w:numPr>
          <w:ilvl w:val="0"/>
          <w:numId w:val="3"/>
        </w:numPr>
        <w:rPr>
          <w:sz w:val="18"/>
          <w:szCs w:val="18"/>
        </w:rPr>
      </w:pPr>
      <w:r>
        <w:rPr>
          <w:sz w:val="18"/>
          <w:szCs w:val="18"/>
        </w:rPr>
        <w:t>QA band decoded into a multi-banded raster</w:t>
      </w:r>
    </w:p>
    <w:p w14:paraId="11F046D8" w14:textId="53F57755" w:rsidR="00FC5F1E" w:rsidRPr="00FC5F1E" w:rsidRDefault="00FC5F1E" w:rsidP="002A7D77">
      <w:pPr>
        <w:rPr>
          <w:b/>
          <w:bCs/>
          <w:sz w:val="18"/>
          <w:szCs w:val="18"/>
        </w:rPr>
      </w:pPr>
      <w:r w:rsidRPr="00FC5F1E">
        <w:rPr>
          <w:b/>
          <w:bCs/>
          <w:sz w:val="18"/>
          <w:szCs w:val="18"/>
        </w:rPr>
        <w:t>Output – Landsat 8</w:t>
      </w:r>
    </w:p>
    <w:p w14:paraId="55FC2ACF" w14:textId="2A8AF614" w:rsidR="002A7D77" w:rsidRDefault="002A7D77" w:rsidP="002A7D77">
      <w:pPr>
        <w:rPr>
          <w:sz w:val="18"/>
          <w:szCs w:val="18"/>
        </w:rPr>
      </w:pPr>
      <w:r>
        <w:rPr>
          <w:sz w:val="18"/>
          <w:szCs w:val="18"/>
        </w:rPr>
        <w:t>For example, if we process a Landsat 8 DN Product in Collection 1 format, then we get the following collection of files.</w:t>
      </w:r>
      <w:r w:rsidR="00964CD0">
        <w:rPr>
          <w:sz w:val="18"/>
          <w:szCs w:val="18"/>
        </w:rPr>
        <w:t xml:space="preserve"> For Landsat 7 the result is very similar.</w:t>
      </w:r>
    </w:p>
    <w:p w14:paraId="1F094CC3" w14:textId="664258E1" w:rsidR="002A7D77" w:rsidRDefault="002A7D77" w:rsidP="002A7D77">
      <w:pPr>
        <w:rPr>
          <w:sz w:val="18"/>
          <w:szCs w:val="18"/>
        </w:rPr>
      </w:pPr>
      <w:proofErr w:type="gramStart"/>
      <w:r>
        <w:rPr>
          <w:sz w:val="18"/>
          <w:szCs w:val="18"/>
        </w:rPr>
        <w:t>*.</w:t>
      </w:r>
      <w:proofErr w:type="spellStart"/>
      <w:r w:rsidR="002C6767">
        <w:rPr>
          <w:sz w:val="18"/>
          <w:szCs w:val="18"/>
        </w:rPr>
        <w:t>pprc</w:t>
      </w:r>
      <w:proofErr w:type="spellEnd"/>
      <w:proofErr w:type="gramEnd"/>
      <w:r>
        <w:rPr>
          <w:sz w:val="18"/>
          <w:szCs w:val="18"/>
        </w:rPr>
        <w:t>, *.</w:t>
      </w:r>
      <w:proofErr w:type="spellStart"/>
      <w:r w:rsidR="002C6767">
        <w:rPr>
          <w:sz w:val="18"/>
          <w:szCs w:val="18"/>
        </w:rPr>
        <w:t>ghx</w:t>
      </w:r>
      <w:proofErr w:type="spellEnd"/>
    </w:p>
    <w:p w14:paraId="704D0173" w14:textId="0D9C29EB" w:rsidR="002A7D77" w:rsidRDefault="002A7D77" w:rsidP="002A7D77">
      <w:pPr>
        <w:rPr>
          <w:sz w:val="18"/>
          <w:szCs w:val="18"/>
        </w:rPr>
      </w:pPr>
      <w:r>
        <w:rPr>
          <w:sz w:val="18"/>
          <w:szCs w:val="18"/>
        </w:rPr>
        <w:t xml:space="preserve">For each spectral band TIFF </w:t>
      </w:r>
      <w:proofErr w:type="gramStart"/>
      <w:r>
        <w:rPr>
          <w:sz w:val="18"/>
          <w:szCs w:val="18"/>
        </w:rPr>
        <w:t>file</w:t>
      </w:r>
      <w:proofErr w:type="gramEnd"/>
      <w:r>
        <w:rPr>
          <w:sz w:val="18"/>
          <w:szCs w:val="18"/>
        </w:rPr>
        <w:t xml:space="preserve"> we produce a PPRC file and a GHX file. The PPRC file contains the overview pyramid and the GHX file contains the full base level statistics for that band. </w:t>
      </w:r>
    </w:p>
    <w:p w14:paraId="6A519A4A" w14:textId="11D93793" w:rsidR="002A7D77" w:rsidRDefault="002A7D77" w:rsidP="002A7D77">
      <w:pPr>
        <w:rPr>
          <w:sz w:val="18"/>
          <w:szCs w:val="18"/>
        </w:rPr>
      </w:pPr>
      <w:r>
        <w:rPr>
          <w:sz w:val="18"/>
          <w:szCs w:val="18"/>
        </w:rPr>
        <w:t>*_</w:t>
      </w:r>
      <w:proofErr w:type="spellStart"/>
      <w:r>
        <w:rPr>
          <w:sz w:val="18"/>
          <w:szCs w:val="18"/>
        </w:rPr>
        <w:t>DNData.mvr</w:t>
      </w:r>
      <w:proofErr w:type="spellEnd"/>
    </w:p>
    <w:p w14:paraId="5535C550" w14:textId="18267804" w:rsidR="002A7D77" w:rsidRDefault="002C6767" w:rsidP="002A7D77">
      <w:pPr>
        <w:rPr>
          <w:sz w:val="18"/>
          <w:szCs w:val="18"/>
        </w:rPr>
      </w:pPr>
      <w:r>
        <w:rPr>
          <w:sz w:val="18"/>
          <w:szCs w:val="18"/>
        </w:rPr>
        <w:t>The spectral bands, containing DN values, are brought together into a multi-banded MVR. The spectral bands may have different spatial resolutions, but this is not an issue for an MVR.</w:t>
      </w:r>
    </w:p>
    <w:p w14:paraId="3C2194FB" w14:textId="4E836115" w:rsidR="002C6767" w:rsidRDefault="002C6767" w:rsidP="002A7D77">
      <w:pPr>
        <w:rPr>
          <w:sz w:val="18"/>
          <w:szCs w:val="18"/>
        </w:rPr>
      </w:pPr>
      <w:r>
        <w:rPr>
          <w:sz w:val="18"/>
          <w:szCs w:val="18"/>
        </w:rPr>
        <w:t>*_</w:t>
      </w:r>
      <w:proofErr w:type="spellStart"/>
      <w:r>
        <w:rPr>
          <w:sz w:val="18"/>
          <w:szCs w:val="18"/>
        </w:rPr>
        <w:t>DNImages.mvr</w:t>
      </w:r>
      <w:proofErr w:type="spellEnd"/>
    </w:p>
    <w:p w14:paraId="60194209" w14:textId="6BCD1B3F" w:rsidR="002A7D77" w:rsidRDefault="002C6767" w:rsidP="002A7D77">
      <w:pPr>
        <w:rPr>
          <w:sz w:val="18"/>
          <w:szCs w:val="18"/>
        </w:rPr>
      </w:pPr>
      <w:r>
        <w:rPr>
          <w:sz w:val="18"/>
          <w:szCs w:val="18"/>
        </w:rPr>
        <w:t>A multi-field raster where each field contains an RGB rendering algorithm based on standard band combinations. The band combinations are listed below. The operation will only produce those band combinations that are valid for the platform, instrument and product.</w:t>
      </w:r>
      <w:r w:rsidR="009C5672">
        <w:rPr>
          <w:sz w:val="18"/>
          <w:szCs w:val="18"/>
        </w:rPr>
        <w:t xml:space="preserve"> You can easily display this raster in MapInfo Pro and select which algorithm you want to see by changing the field.  </w:t>
      </w:r>
    </w:p>
    <w:p w14:paraId="45A72E7F" w14:textId="6EB0B322" w:rsidR="002C6767" w:rsidRPr="002C6767" w:rsidRDefault="002C6767" w:rsidP="002C6767">
      <w:pPr>
        <w:spacing w:after="0"/>
        <w:rPr>
          <w:sz w:val="18"/>
          <w:szCs w:val="18"/>
        </w:rPr>
      </w:pPr>
      <w:r w:rsidRPr="002C6767">
        <w:rPr>
          <w:sz w:val="18"/>
          <w:szCs w:val="18"/>
        </w:rPr>
        <w:t>Natural Color</w:t>
      </w:r>
      <w:r w:rsidRPr="002C6767">
        <w:rPr>
          <w:sz w:val="18"/>
          <w:szCs w:val="18"/>
        </w:rPr>
        <w:tab/>
      </w:r>
      <w:r>
        <w:rPr>
          <w:sz w:val="18"/>
          <w:szCs w:val="18"/>
        </w:rPr>
        <w:tab/>
      </w:r>
      <w:r>
        <w:rPr>
          <w:sz w:val="18"/>
          <w:szCs w:val="18"/>
        </w:rPr>
        <w:tab/>
      </w:r>
      <w:r>
        <w:rPr>
          <w:sz w:val="18"/>
          <w:szCs w:val="18"/>
        </w:rPr>
        <w:tab/>
      </w:r>
      <w:r w:rsidRPr="002C6767">
        <w:rPr>
          <w:sz w:val="18"/>
          <w:szCs w:val="18"/>
        </w:rPr>
        <w:t>Red</w:t>
      </w:r>
      <w:r>
        <w:rPr>
          <w:sz w:val="18"/>
          <w:szCs w:val="18"/>
        </w:rPr>
        <w:t xml:space="preserve">, </w:t>
      </w:r>
      <w:r w:rsidRPr="002C6767">
        <w:rPr>
          <w:sz w:val="18"/>
          <w:szCs w:val="18"/>
        </w:rPr>
        <w:t>Green</w:t>
      </w:r>
      <w:r>
        <w:rPr>
          <w:sz w:val="18"/>
          <w:szCs w:val="18"/>
        </w:rPr>
        <w:t xml:space="preserve">, </w:t>
      </w:r>
      <w:r w:rsidRPr="002C6767">
        <w:rPr>
          <w:sz w:val="18"/>
          <w:szCs w:val="18"/>
        </w:rPr>
        <w:t>Blue</w:t>
      </w:r>
    </w:p>
    <w:p w14:paraId="39AFA29E" w14:textId="0BD51C43" w:rsidR="002C6767" w:rsidRPr="002C6767" w:rsidRDefault="002C6767" w:rsidP="002C6767">
      <w:pPr>
        <w:spacing w:after="0"/>
        <w:rPr>
          <w:sz w:val="18"/>
          <w:szCs w:val="18"/>
        </w:rPr>
      </w:pPr>
      <w:r w:rsidRPr="002C6767">
        <w:rPr>
          <w:sz w:val="18"/>
          <w:szCs w:val="18"/>
        </w:rPr>
        <w:t xml:space="preserve">Natural Color </w:t>
      </w:r>
      <w:proofErr w:type="gramStart"/>
      <w:r w:rsidRPr="002C6767">
        <w:rPr>
          <w:sz w:val="18"/>
          <w:szCs w:val="18"/>
        </w:rPr>
        <w:t>With</w:t>
      </w:r>
      <w:proofErr w:type="gramEnd"/>
      <w:r w:rsidRPr="002C6767">
        <w:rPr>
          <w:sz w:val="18"/>
          <w:szCs w:val="18"/>
        </w:rPr>
        <w:t xml:space="preserve"> Atmospheric Removal</w:t>
      </w:r>
      <w:r>
        <w:rPr>
          <w:sz w:val="18"/>
          <w:szCs w:val="18"/>
        </w:rPr>
        <w:tab/>
      </w:r>
      <w:r w:rsidRPr="002C6767">
        <w:rPr>
          <w:sz w:val="18"/>
          <w:szCs w:val="18"/>
        </w:rPr>
        <w:t>SWIR2</w:t>
      </w:r>
      <w:r>
        <w:rPr>
          <w:sz w:val="18"/>
          <w:szCs w:val="18"/>
        </w:rPr>
        <w:t xml:space="preserve">, </w:t>
      </w:r>
      <w:r w:rsidRPr="002C6767">
        <w:rPr>
          <w:sz w:val="18"/>
          <w:szCs w:val="18"/>
        </w:rPr>
        <w:t>NIR</w:t>
      </w:r>
      <w:r>
        <w:rPr>
          <w:sz w:val="18"/>
          <w:szCs w:val="18"/>
        </w:rPr>
        <w:t xml:space="preserve">, </w:t>
      </w:r>
      <w:r w:rsidRPr="002C6767">
        <w:rPr>
          <w:sz w:val="18"/>
          <w:szCs w:val="18"/>
        </w:rPr>
        <w:t>Green</w:t>
      </w:r>
    </w:p>
    <w:p w14:paraId="21FE5121" w14:textId="75FD5B4F" w:rsidR="002C6767" w:rsidRPr="002C6767" w:rsidRDefault="002C6767" w:rsidP="002C6767">
      <w:pPr>
        <w:spacing w:after="0"/>
        <w:rPr>
          <w:sz w:val="18"/>
          <w:szCs w:val="18"/>
        </w:rPr>
      </w:pPr>
      <w:r w:rsidRPr="002C6767">
        <w:rPr>
          <w:sz w:val="18"/>
          <w:szCs w:val="18"/>
        </w:rPr>
        <w:t xml:space="preserve">Natural Color </w:t>
      </w:r>
      <w:proofErr w:type="gramStart"/>
      <w:r w:rsidRPr="002C6767">
        <w:rPr>
          <w:sz w:val="18"/>
          <w:szCs w:val="18"/>
        </w:rPr>
        <w:t>With</w:t>
      </w:r>
      <w:proofErr w:type="gramEnd"/>
      <w:r w:rsidRPr="002C6767">
        <w:rPr>
          <w:sz w:val="18"/>
          <w:szCs w:val="18"/>
        </w:rPr>
        <w:t xml:space="preserve"> Atmospheric Removal High</w:t>
      </w:r>
      <w:r>
        <w:rPr>
          <w:sz w:val="18"/>
          <w:szCs w:val="18"/>
        </w:rPr>
        <w:tab/>
      </w:r>
      <w:r w:rsidRPr="002C6767">
        <w:rPr>
          <w:sz w:val="18"/>
          <w:szCs w:val="18"/>
        </w:rPr>
        <w:t>SWIR1</w:t>
      </w:r>
      <w:r>
        <w:rPr>
          <w:sz w:val="18"/>
          <w:szCs w:val="18"/>
        </w:rPr>
        <w:t xml:space="preserve">, </w:t>
      </w:r>
      <w:r w:rsidRPr="002C6767">
        <w:rPr>
          <w:sz w:val="18"/>
          <w:szCs w:val="18"/>
        </w:rPr>
        <w:t>NIR</w:t>
      </w:r>
      <w:r>
        <w:rPr>
          <w:sz w:val="18"/>
          <w:szCs w:val="18"/>
        </w:rPr>
        <w:t xml:space="preserve">, </w:t>
      </w:r>
      <w:r w:rsidRPr="002C6767">
        <w:rPr>
          <w:sz w:val="18"/>
          <w:szCs w:val="18"/>
        </w:rPr>
        <w:t>Green</w:t>
      </w:r>
    </w:p>
    <w:p w14:paraId="347B2EA3" w14:textId="536FB347" w:rsidR="002C6767" w:rsidRPr="002C6767" w:rsidRDefault="002C6767" w:rsidP="002C6767">
      <w:pPr>
        <w:spacing w:after="0"/>
        <w:rPr>
          <w:sz w:val="18"/>
          <w:szCs w:val="18"/>
        </w:rPr>
      </w:pPr>
      <w:r w:rsidRPr="002C6767">
        <w:rPr>
          <w:sz w:val="18"/>
          <w:szCs w:val="18"/>
        </w:rPr>
        <w:t>False Color</w:t>
      </w:r>
      <w:r>
        <w:rPr>
          <w:sz w:val="18"/>
          <w:szCs w:val="18"/>
        </w:rPr>
        <w:tab/>
      </w:r>
      <w:r>
        <w:rPr>
          <w:sz w:val="18"/>
          <w:szCs w:val="18"/>
        </w:rPr>
        <w:tab/>
      </w:r>
      <w:r>
        <w:rPr>
          <w:sz w:val="18"/>
          <w:szCs w:val="18"/>
        </w:rPr>
        <w:tab/>
      </w:r>
      <w:r w:rsidRPr="002C6767">
        <w:rPr>
          <w:sz w:val="18"/>
          <w:szCs w:val="18"/>
        </w:rPr>
        <w:tab/>
        <w:t>Blue</w:t>
      </w:r>
      <w:r>
        <w:rPr>
          <w:sz w:val="18"/>
          <w:szCs w:val="18"/>
        </w:rPr>
        <w:t xml:space="preserve">, </w:t>
      </w:r>
      <w:r w:rsidRPr="002C6767">
        <w:rPr>
          <w:sz w:val="18"/>
          <w:szCs w:val="18"/>
        </w:rPr>
        <w:t>Green</w:t>
      </w:r>
      <w:r>
        <w:rPr>
          <w:sz w:val="18"/>
          <w:szCs w:val="18"/>
        </w:rPr>
        <w:t xml:space="preserve">, </w:t>
      </w:r>
      <w:r w:rsidRPr="002C6767">
        <w:rPr>
          <w:sz w:val="18"/>
          <w:szCs w:val="18"/>
        </w:rPr>
        <w:t>Red</w:t>
      </w:r>
    </w:p>
    <w:p w14:paraId="74B90046" w14:textId="75EFF78B" w:rsidR="002C6767" w:rsidRPr="002C6767" w:rsidRDefault="002C6767" w:rsidP="002C6767">
      <w:pPr>
        <w:spacing w:after="0"/>
        <w:rPr>
          <w:sz w:val="18"/>
          <w:szCs w:val="18"/>
        </w:rPr>
      </w:pPr>
      <w:r w:rsidRPr="002C6767">
        <w:rPr>
          <w:sz w:val="18"/>
          <w:szCs w:val="18"/>
        </w:rPr>
        <w:t>False Color (Urban)</w:t>
      </w:r>
      <w:r>
        <w:rPr>
          <w:sz w:val="18"/>
          <w:szCs w:val="18"/>
        </w:rPr>
        <w:tab/>
      </w:r>
      <w:r>
        <w:rPr>
          <w:sz w:val="18"/>
          <w:szCs w:val="18"/>
        </w:rPr>
        <w:tab/>
      </w:r>
      <w:r>
        <w:rPr>
          <w:sz w:val="18"/>
          <w:szCs w:val="18"/>
        </w:rPr>
        <w:tab/>
      </w:r>
      <w:r>
        <w:rPr>
          <w:sz w:val="18"/>
          <w:szCs w:val="18"/>
        </w:rPr>
        <w:tab/>
      </w:r>
      <w:r w:rsidRPr="002C6767">
        <w:rPr>
          <w:sz w:val="18"/>
          <w:szCs w:val="18"/>
        </w:rPr>
        <w:t>SWIR2</w:t>
      </w:r>
      <w:r>
        <w:rPr>
          <w:sz w:val="18"/>
          <w:szCs w:val="18"/>
        </w:rPr>
        <w:t xml:space="preserve">, </w:t>
      </w:r>
      <w:r w:rsidRPr="002C6767">
        <w:rPr>
          <w:sz w:val="18"/>
          <w:szCs w:val="18"/>
        </w:rPr>
        <w:t>SWIR1</w:t>
      </w:r>
      <w:r>
        <w:rPr>
          <w:sz w:val="18"/>
          <w:szCs w:val="18"/>
        </w:rPr>
        <w:t xml:space="preserve">, </w:t>
      </w:r>
      <w:r w:rsidRPr="002C6767">
        <w:rPr>
          <w:sz w:val="18"/>
          <w:szCs w:val="18"/>
        </w:rPr>
        <w:t>Red</w:t>
      </w:r>
    </w:p>
    <w:p w14:paraId="784C6E32" w14:textId="427E1611" w:rsidR="002C6767" w:rsidRPr="002C6767" w:rsidRDefault="002C6767" w:rsidP="002C6767">
      <w:pPr>
        <w:spacing w:after="0"/>
        <w:rPr>
          <w:sz w:val="18"/>
          <w:szCs w:val="18"/>
        </w:rPr>
      </w:pPr>
      <w:r w:rsidRPr="002C6767">
        <w:rPr>
          <w:sz w:val="18"/>
          <w:szCs w:val="18"/>
        </w:rPr>
        <w:t>False Color Infrared (Vegetation)</w:t>
      </w:r>
      <w:r>
        <w:rPr>
          <w:sz w:val="18"/>
          <w:szCs w:val="18"/>
        </w:rPr>
        <w:tab/>
      </w:r>
      <w:r>
        <w:rPr>
          <w:sz w:val="18"/>
          <w:szCs w:val="18"/>
        </w:rPr>
        <w:tab/>
      </w:r>
      <w:r w:rsidRPr="002C6767">
        <w:rPr>
          <w:sz w:val="18"/>
          <w:szCs w:val="18"/>
        </w:rPr>
        <w:t>NIR</w:t>
      </w:r>
      <w:r>
        <w:rPr>
          <w:sz w:val="18"/>
          <w:szCs w:val="18"/>
        </w:rPr>
        <w:t xml:space="preserve">, </w:t>
      </w:r>
      <w:r w:rsidRPr="002C6767">
        <w:rPr>
          <w:sz w:val="18"/>
          <w:szCs w:val="18"/>
        </w:rPr>
        <w:t>Red</w:t>
      </w:r>
      <w:r>
        <w:rPr>
          <w:sz w:val="18"/>
          <w:szCs w:val="18"/>
        </w:rPr>
        <w:t xml:space="preserve">, </w:t>
      </w:r>
      <w:r w:rsidRPr="002C6767">
        <w:rPr>
          <w:sz w:val="18"/>
          <w:szCs w:val="18"/>
        </w:rPr>
        <w:t>Green</w:t>
      </w:r>
    </w:p>
    <w:p w14:paraId="272C5C3E" w14:textId="401FECA9" w:rsidR="002C6767" w:rsidRPr="002C6767" w:rsidRDefault="002C6767" w:rsidP="002C6767">
      <w:pPr>
        <w:spacing w:after="0"/>
        <w:rPr>
          <w:sz w:val="18"/>
          <w:szCs w:val="18"/>
        </w:rPr>
      </w:pPr>
      <w:r w:rsidRPr="002C6767">
        <w:rPr>
          <w:sz w:val="18"/>
          <w:szCs w:val="18"/>
        </w:rPr>
        <w:t>False Color (Vegetation and Water)</w:t>
      </w:r>
      <w:r w:rsidRPr="002C6767">
        <w:rPr>
          <w:sz w:val="18"/>
          <w:szCs w:val="18"/>
        </w:rPr>
        <w:tab/>
      </w:r>
      <w:r>
        <w:rPr>
          <w:sz w:val="18"/>
          <w:szCs w:val="18"/>
        </w:rPr>
        <w:tab/>
      </w:r>
      <w:r w:rsidRPr="002C6767">
        <w:rPr>
          <w:sz w:val="18"/>
          <w:szCs w:val="18"/>
        </w:rPr>
        <w:t>NIR</w:t>
      </w:r>
      <w:r>
        <w:rPr>
          <w:sz w:val="18"/>
          <w:szCs w:val="18"/>
        </w:rPr>
        <w:t xml:space="preserve">, </w:t>
      </w:r>
      <w:r w:rsidRPr="002C6767">
        <w:rPr>
          <w:sz w:val="18"/>
          <w:szCs w:val="18"/>
        </w:rPr>
        <w:t>SWIR2</w:t>
      </w:r>
      <w:r>
        <w:rPr>
          <w:sz w:val="18"/>
          <w:szCs w:val="18"/>
        </w:rPr>
        <w:t xml:space="preserve">, </w:t>
      </w:r>
      <w:r w:rsidRPr="002C6767">
        <w:rPr>
          <w:sz w:val="18"/>
          <w:szCs w:val="18"/>
        </w:rPr>
        <w:t>Coastal</w:t>
      </w:r>
    </w:p>
    <w:p w14:paraId="6BDB7589" w14:textId="63FFF574" w:rsidR="002C6767" w:rsidRPr="002C6767" w:rsidRDefault="002C6767" w:rsidP="002C6767">
      <w:pPr>
        <w:spacing w:after="0"/>
        <w:rPr>
          <w:sz w:val="18"/>
          <w:szCs w:val="18"/>
        </w:rPr>
      </w:pPr>
      <w:r w:rsidRPr="002C6767">
        <w:rPr>
          <w:sz w:val="18"/>
          <w:szCs w:val="18"/>
        </w:rPr>
        <w:t>Shortwave Infrared</w:t>
      </w:r>
      <w:r>
        <w:rPr>
          <w:sz w:val="18"/>
          <w:szCs w:val="18"/>
        </w:rPr>
        <w:tab/>
      </w:r>
      <w:r>
        <w:rPr>
          <w:sz w:val="18"/>
          <w:szCs w:val="18"/>
        </w:rPr>
        <w:tab/>
      </w:r>
      <w:r>
        <w:rPr>
          <w:sz w:val="18"/>
          <w:szCs w:val="18"/>
        </w:rPr>
        <w:tab/>
      </w:r>
      <w:r w:rsidRPr="002C6767">
        <w:rPr>
          <w:sz w:val="18"/>
          <w:szCs w:val="18"/>
        </w:rPr>
        <w:tab/>
        <w:t>SWIR2</w:t>
      </w:r>
      <w:r>
        <w:rPr>
          <w:sz w:val="18"/>
          <w:szCs w:val="18"/>
        </w:rPr>
        <w:t xml:space="preserve">, </w:t>
      </w:r>
      <w:r w:rsidRPr="002C6767">
        <w:rPr>
          <w:sz w:val="18"/>
          <w:szCs w:val="18"/>
        </w:rPr>
        <w:t>NIR</w:t>
      </w:r>
      <w:r>
        <w:rPr>
          <w:sz w:val="18"/>
          <w:szCs w:val="18"/>
        </w:rPr>
        <w:t xml:space="preserve">, </w:t>
      </w:r>
      <w:r w:rsidRPr="002C6767">
        <w:rPr>
          <w:sz w:val="18"/>
          <w:szCs w:val="18"/>
        </w:rPr>
        <w:t>Red</w:t>
      </w:r>
    </w:p>
    <w:p w14:paraId="5D38FFC1" w14:textId="45894867" w:rsidR="002C6767" w:rsidRPr="002C6767" w:rsidRDefault="002C6767" w:rsidP="002C6767">
      <w:pPr>
        <w:spacing w:after="0"/>
        <w:rPr>
          <w:sz w:val="18"/>
          <w:szCs w:val="18"/>
        </w:rPr>
      </w:pPr>
      <w:r w:rsidRPr="002C6767">
        <w:rPr>
          <w:sz w:val="18"/>
          <w:szCs w:val="18"/>
        </w:rPr>
        <w:t>Short-Wave Infrared Narrow</w:t>
      </w:r>
      <w:r w:rsidRPr="002C6767">
        <w:rPr>
          <w:sz w:val="18"/>
          <w:szCs w:val="18"/>
        </w:rPr>
        <w:tab/>
      </w:r>
      <w:r>
        <w:rPr>
          <w:sz w:val="18"/>
          <w:szCs w:val="18"/>
        </w:rPr>
        <w:tab/>
      </w:r>
      <w:r>
        <w:rPr>
          <w:sz w:val="18"/>
          <w:szCs w:val="18"/>
        </w:rPr>
        <w:tab/>
      </w:r>
      <w:r w:rsidRPr="002C6767">
        <w:rPr>
          <w:sz w:val="18"/>
          <w:szCs w:val="18"/>
        </w:rPr>
        <w:t>SWIR2</w:t>
      </w:r>
      <w:r>
        <w:rPr>
          <w:sz w:val="18"/>
          <w:szCs w:val="18"/>
        </w:rPr>
        <w:t xml:space="preserve">, </w:t>
      </w:r>
      <w:r w:rsidRPr="002C6767">
        <w:rPr>
          <w:sz w:val="18"/>
          <w:szCs w:val="18"/>
        </w:rPr>
        <w:t>NNIR</w:t>
      </w:r>
      <w:r>
        <w:rPr>
          <w:sz w:val="18"/>
          <w:szCs w:val="18"/>
        </w:rPr>
        <w:t xml:space="preserve">, </w:t>
      </w:r>
      <w:r w:rsidRPr="002C6767">
        <w:rPr>
          <w:sz w:val="18"/>
          <w:szCs w:val="18"/>
        </w:rPr>
        <w:t>Red</w:t>
      </w:r>
    </w:p>
    <w:p w14:paraId="6EB87A09" w14:textId="6F374A82" w:rsidR="002C6767" w:rsidRPr="002C6767" w:rsidRDefault="002C6767" w:rsidP="002C6767">
      <w:pPr>
        <w:spacing w:after="0"/>
        <w:rPr>
          <w:sz w:val="18"/>
          <w:szCs w:val="18"/>
        </w:rPr>
      </w:pPr>
      <w:r w:rsidRPr="002C6767">
        <w:rPr>
          <w:sz w:val="18"/>
          <w:szCs w:val="18"/>
        </w:rPr>
        <w:t xml:space="preserve">Agriculture </w:t>
      </w:r>
      <w:r>
        <w:rPr>
          <w:sz w:val="18"/>
          <w:szCs w:val="18"/>
        </w:rPr>
        <w:tab/>
      </w:r>
      <w:r>
        <w:rPr>
          <w:sz w:val="18"/>
          <w:szCs w:val="18"/>
        </w:rPr>
        <w:tab/>
      </w:r>
      <w:r>
        <w:rPr>
          <w:sz w:val="18"/>
          <w:szCs w:val="18"/>
        </w:rPr>
        <w:tab/>
      </w:r>
      <w:r>
        <w:rPr>
          <w:sz w:val="18"/>
          <w:szCs w:val="18"/>
        </w:rPr>
        <w:tab/>
      </w:r>
      <w:r w:rsidRPr="002C6767">
        <w:rPr>
          <w:sz w:val="18"/>
          <w:szCs w:val="18"/>
        </w:rPr>
        <w:t>SWIR1</w:t>
      </w:r>
      <w:r>
        <w:rPr>
          <w:sz w:val="18"/>
          <w:szCs w:val="18"/>
        </w:rPr>
        <w:t xml:space="preserve">, </w:t>
      </w:r>
      <w:r w:rsidRPr="002C6767">
        <w:rPr>
          <w:sz w:val="18"/>
          <w:szCs w:val="18"/>
        </w:rPr>
        <w:t>NIR</w:t>
      </w:r>
      <w:r>
        <w:rPr>
          <w:sz w:val="18"/>
          <w:szCs w:val="18"/>
        </w:rPr>
        <w:t xml:space="preserve">, </w:t>
      </w:r>
      <w:r w:rsidRPr="002C6767">
        <w:rPr>
          <w:sz w:val="18"/>
          <w:szCs w:val="18"/>
        </w:rPr>
        <w:t>Blue</w:t>
      </w:r>
    </w:p>
    <w:p w14:paraId="362E8CD4" w14:textId="21CDE167" w:rsidR="002C6767" w:rsidRPr="002C6767" w:rsidRDefault="002C6767" w:rsidP="002C6767">
      <w:pPr>
        <w:spacing w:after="0"/>
        <w:rPr>
          <w:sz w:val="18"/>
          <w:szCs w:val="18"/>
        </w:rPr>
      </w:pPr>
      <w:r w:rsidRPr="002C6767">
        <w:rPr>
          <w:sz w:val="18"/>
          <w:szCs w:val="18"/>
        </w:rPr>
        <w:t>Healthy Vegetation</w:t>
      </w:r>
      <w:r>
        <w:rPr>
          <w:sz w:val="18"/>
          <w:szCs w:val="18"/>
        </w:rPr>
        <w:tab/>
      </w:r>
      <w:r>
        <w:rPr>
          <w:sz w:val="18"/>
          <w:szCs w:val="18"/>
        </w:rPr>
        <w:tab/>
      </w:r>
      <w:r>
        <w:rPr>
          <w:sz w:val="18"/>
          <w:szCs w:val="18"/>
        </w:rPr>
        <w:tab/>
      </w:r>
      <w:r w:rsidRPr="002C6767">
        <w:rPr>
          <w:sz w:val="18"/>
          <w:szCs w:val="18"/>
        </w:rPr>
        <w:tab/>
        <w:t>NIR</w:t>
      </w:r>
      <w:r>
        <w:rPr>
          <w:sz w:val="18"/>
          <w:szCs w:val="18"/>
        </w:rPr>
        <w:t xml:space="preserve">, </w:t>
      </w:r>
      <w:r w:rsidRPr="002C6767">
        <w:rPr>
          <w:sz w:val="18"/>
          <w:szCs w:val="18"/>
        </w:rPr>
        <w:t>SWIR1</w:t>
      </w:r>
      <w:r>
        <w:rPr>
          <w:sz w:val="18"/>
          <w:szCs w:val="18"/>
        </w:rPr>
        <w:t xml:space="preserve">, </w:t>
      </w:r>
      <w:r w:rsidRPr="002C6767">
        <w:rPr>
          <w:sz w:val="18"/>
          <w:szCs w:val="18"/>
        </w:rPr>
        <w:t>Blue</w:t>
      </w:r>
    </w:p>
    <w:p w14:paraId="32DD67AD" w14:textId="01425A20" w:rsidR="002C6767" w:rsidRPr="002C6767" w:rsidRDefault="002C6767" w:rsidP="002C6767">
      <w:pPr>
        <w:spacing w:after="0"/>
        <w:rPr>
          <w:sz w:val="18"/>
          <w:szCs w:val="18"/>
        </w:rPr>
      </w:pPr>
      <w:r w:rsidRPr="002C6767">
        <w:rPr>
          <w:sz w:val="18"/>
          <w:szCs w:val="18"/>
        </w:rPr>
        <w:t>Vegetation Analysis</w:t>
      </w:r>
      <w:r>
        <w:rPr>
          <w:sz w:val="18"/>
          <w:szCs w:val="18"/>
        </w:rPr>
        <w:tab/>
      </w:r>
      <w:r>
        <w:rPr>
          <w:sz w:val="18"/>
          <w:szCs w:val="18"/>
        </w:rPr>
        <w:tab/>
      </w:r>
      <w:r>
        <w:rPr>
          <w:sz w:val="18"/>
          <w:szCs w:val="18"/>
        </w:rPr>
        <w:tab/>
      </w:r>
      <w:r w:rsidRPr="002C6767">
        <w:rPr>
          <w:sz w:val="18"/>
          <w:szCs w:val="18"/>
        </w:rPr>
        <w:tab/>
        <w:t>SWIR1</w:t>
      </w:r>
      <w:r>
        <w:rPr>
          <w:sz w:val="18"/>
          <w:szCs w:val="18"/>
        </w:rPr>
        <w:t xml:space="preserve">, </w:t>
      </w:r>
      <w:r w:rsidRPr="002C6767">
        <w:rPr>
          <w:sz w:val="18"/>
          <w:szCs w:val="18"/>
        </w:rPr>
        <w:t>NIR</w:t>
      </w:r>
      <w:r>
        <w:rPr>
          <w:sz w:val="18"/>
          <w:szCs w:val="18"/>
        </w:rPr>
        <w:t xml:space="preserve">, </w:t>
      </w:r>
      <w:r w:rsidRPr="002C6767">
        <w:rPr>
          <w:sz w:val="18"/>
          <w:szCs w:val="18"/>
        </w:rPr>
        <w:t>Red</w:t>
      </w:r>
    </w:p>
    <w:p w14:paraId="72DF1656" w14:textId="403581A5" w:rsidR="002C6767" w:rsidRPr="002C6767" w:rsidRDefault="002C6767" w:rsidP="002C6767">
      <w:pPr>
        <w:spacing w:after="0"/>
        <w:rPr>
          <w:sz w:val="18"/>
          <w:szCs w:val="18"/>
        </w:rPr>
      </w:pPr>
      <w:r w:rsidRPr="002C6767">
        <w:rPr>
          <w:sz w:val="18"/>
          <w:szCs w:val="18"/>
        </w:rPr>
        <w:t>Geology</w:t>
      </w:r>
      <w:r w:rsidRPr="002C6767">
        <w:rPr>
          <w:sz w:val="18"/>
          <w:szCs w:val="18"/>
        </w:rPr>
        <w:tab/>
      </w:r>
      <w:r>
        <w:rPr>
          <w:sz w:val="18"/>
          <w:szCs w:val="18"/>
        </w:rPr>
        <w:tab/>
      </w:r>
      <w:r>
        <w:rPr>
          <w:sz w:val="18"/>
          <w:szCs w:val="18"/>
        </w:rPr>
        <w:tab/>
      </w:r>
      <w:r>
        <w:rPr>
          <w:sz w:val="18"/>
          <w:szCs w:val="18"/>
        </w:rPr>
        <w:tab/>
      </w:r>
      <w:r>
        <w:rPr>
          <w:sz w:val="18"/>
          <w:szCs w:val="18"/>
        </w:rPr>
        <w:tab/>
      </w:r>
      <w:r w:rsidRPr="002C6767">
        <w:rPr>
          <w:sz w:val="18"/>
          <w:szCs w:val="18"/>
        </w:rPr>
        <w:t>SWIR2</w:t>
      </w:r>
      <w:r>
        <w:rPr>
          <w:sz w:val="18"/>
          <w:szCs w:val="18"/>
        </w:rPr>
        <w:t xml:space="preserve">, </w:t>
      </w:r>
      <w:r w:rsidRPr="002C6767">
        <w:rPr>
          <w:sz w:val="18"/>
          <w:szCs w:val="18"/>
        </w:rPr>
        <w:t>SWIR1</w:t>
      </w:r>
      <w:r>
        <w:rPr>
          <w:sz w:val="18"/>
          <w:szCs w:val="18"/>
        </w:rPr>
        <w:t xml:space="preserve">, </w:t>
      </w:r>
      <w:r w:rsidRPr="002C6767">
        <w:rPr>
          <w:sz w:val="18"/>
          <w:szCs w:val="18"/>
        </w:rPr>
        <w:t>Blue</w:t>
      </w:r>
    </w:p>
    <w:p w14:paraId="7368CDCF" w14:textId="3C1CDAF1" w:rsidR="002C6767" w:rsidRPr="002C6767" w:rsidRDefault="002C6767" w:rsidP="002C6767">
      <w:pPr>
        <w:spacing w:after="0"/>
        <w:rPr>
          <w:sz w:val="18"/>
          <w:szCs w:val="18"/>
        </w:rPr>
      </w:pPr>
      <w:r w:rsidRPr="002C6767">
        <w:rPr>
          <w:sz w:val="18"/>
          <w:szCs w:val="18"/>
        </w:rPr>
        <w:t>Bare Earth</w:t>
      </w:r>
      <w:r w:rsidRPr="002C6767">
        <w:rPr>
          <w:sz w:val="18"/>
          <w:szCs w:val="18"/>
        </w:rPr>
        <w:tab/>
      </w:r>
      <w:r>
        <w:rPr>
          <w:sz w:val="18"/>
          <w:szCs w:val="18"/>
        </w:rPr>
        <w:tab/>
      </w:r>
      <w:r>
        <w:rPr>
          <w:sz w:val="18"/>
          <w:szCs w:val="18"/>
        </w:rPr>
        <w:tab/>
      </w:r>
      <w:r>
        <w:rPr>
          <w:sz w:val="18"/>
          <w:szCs w:val="18"/>
        </w:rPr>
        <w:tab/>
      </w:r>
      <w:r w:rsidRPr="002C6767">
        <w:rPr>
          <w:sz w:val="18"/>
          <w:szCs w:val="18"/>
        </w:rPr>
        <w:t>SWIR1</w:t>
      </w:r>
      <w:r>
        <w:rPr>
          <w:sz w:val="18"/>
          <w:szCs w:val="18"/>
        </w:rPr>
        <w:t xml:space="preserve">, </w:t>
      </w:r>
      <w:r w:rsidRPr="002C6767">
        <w:rPr>
          <w:sz w:val="18"/>
          <w:szCs w:val="18"/>
        </w:rPr>
        <w:t>Green</w:t>
      </w:r>
      <w:r>
        <w:rPr>
          <w:sz w:val="18"/>
          <w:szCs w:val="18"/>
        </w:rPr>
        <w:t xml:space="preserve">, </w:t>
      </w:r>
      <w:r w:rsidRPr="002C6767">
        <w:rPr>
          <w:sz w:val="18"/>
          <w:szCs w:val="18"/>
        </w:rPr>
        <w:t>Blue</w:t>
      </w:r>
    </w:p>
    <w:p w14:paraId="16AC860C" w14:textId="3F645D5B" w:rsidR="002C6767" w:rsidRPr="002C6767" w:rsidRDefault="002C6767" w:rsidP="002C6767">
      <w:pPr>
        <w:spacing w:after="0"/>
        <w:rPr>
          <w:sz w:val="18"/>
          <w:szCs w:val="18"/>
        </w:rPr>
      </w:pPr>
      <w:r w:rsidRPr="002C6767">
        <w:rPr>
          <w:sz w:val="18"/>
          <w:szCs w:val="18"/>
        </w:rPr>
        <w:t>Fire Scar</w:t>
      </w:r>
      <w:r>
        <w:rPr>
          <w:sz w:val="18"/>
          <w:szCs w:val="18"/>
        </w:rPr>
        <w:tab/>
      </w:r>
      <w:r>
        <w:rPr>
          <w:sz w:val="18"/>
          <w:szCs w:val="18"/>
        </w:rPr>
        <w:tab/>
      </w:r>
      <w:r>
        <w:rPr>
          <w:sz w:val="18"/>
          <w:szCs w:val="18"/>
        </w:rPr>
        <w:tab/>
      </w:r>
      <w:r>
        <w:rPr>
          <w:sz w:val="18"/>
          <w:szCs w:val="18"/>
        </w:rPr>
        <w:tab/>
      </w:r>
      <w:r>
        <w:rPr>
          <w:sz w:val="18"/>
          <w:szCs w:val="18"/>
        </w:rPr>
        <w:tab/>
      </w:r>
      <w:r w:rsidRPr="002C6767">
        <w:rPr>
          <w:sz w:val="18"/>
          <w:szCs w:val="18"/>
        </w:rPr>
        <w:t>SWIR2</w:t>
      </w:r>
      <w:r>
        <w:rPr>
          <w:sz w:val="18"/>
          <w:szCs w:val="18"/>
        </w:rPr>
        <w:t xml:space="preserve">, </w:t>
      </w:r>
      <w:r w:rsidRPr="002C6767">
        <w:rPr>
          <w:sz w:val="18"/>
          <w:szCs w:val="18"/>
        </w:rPr>
        <w:t>NIR</w:t>
      </w:r>
      <w:r>
        <w:rPr>
          <w:sz w:val="18"/>
          <w:szCs w:val="18"/>
        </w:rPr>
        <w:t xml:space="preserve">, </w:t>
      </w:r>
      <w:r w:rsidRPr="002C6767">
        <w:rPr>
          <w:sz w:val="18"/>
          <w:szCs w:val="18"/>
        </w:rPr>
        <w:t>Blue</w:t>
      </w:r>
    </w:p>
    <w:p w14:paraId="739F39F8" w14:textId="310AF5F8" w:rsidR="002C6767" w:rsidRPr="002C6767" w:rsidRDefault="002C6767" w:rsidP="002C6767">
      <w:pPr>
        <w:spacing w:after="0"/>
        <w:rPr>
          <w:sz w:val="18"/>
          <w:szCs w:val="18"/>
        </w:rPr>
      </w:pPr>
      <w:r w:rsidRPr="002C6767">
        <w:rPr>
          <w:sz w:val="18"/>
          <w:szCs w:val="18"/>
        </w:rPr>
        <w:t>Land/Water</w:t>
      </w:r>
      <w:r w:rsidRPr="002C6767">
        <w:rPr>
          <w:sz w:val="18"/>
          <w:szCs w:val="18"/>
        </w:rPr>
        <w:tab/>
      </w:r>
      <w:r>
        <w:rPr>
          <w:sz w:val="18"/>
          <w:szCs w:val="18"/>
        </w:rPr>
        <w:tab/>
      </w:r>
      <w:r>
        <w:rPr>
          <w:sz w:val="18"/>
          <w:szCs w:val="18"/>
        </w:rPr>
        <w:tab/>
      </w:r>
      <w:r>
        <w:rPr>
          <w:sz w:val="18"/>
          <w:szCs w:val="18"/>
        </w:rPr>
        <w:tab/>
      </w:r>
      <w:r w:rsidRPr="002C6767">
        <w:rPr>
          <w:sz w:val="18"/>
          <w:szCs w:val="18"/>
        </w:rPr>
        <w:t>NIR</w:t>
      </w:r>
      <w:r>
        <w:rPr>
          <w:sz w:val="18"/>
          <w:szCs w:val="18"/>
        </w:rPr>
        <w:t xml:space="preserve">, </w:t>
      </w:r>
      <w:r w:rsidRPr="002C6767">
        <w:rPr>
          <w:sz w:val="18"/>
          <w:szCs w:val="18"/>
        </w:rPr>
        <w:t>SWIR1</w:t>
      </w:r>
      <w:r>
        <w:rPr>
          <w:sz w:val="18"/>
          <w:szCs w:val="18"/>
        </w:rPr>
        <w:t xml:space="preserve">, </w:t>
      </w:r>
      <w:r w:rsidRPr="002C6767">
        <w:rPr>
          <w:sz w:val="18"/>
          <w:szCs w:val="18"/>
        </w:rPr>
        <w:t>Red</w:t>
      </w:r>
    </w:p>
    <w:p w14:paraId="3E7FE777" w14:textId="41C38ADF" w:rsidR="002C6767" w:rsidRPr="002C6767" w:rsidRDefault="002C6767" w:rsidP="002C6767">
      <w:pPr>
        <w:spacing w:after="0"/>
        <w:rPr>
          <w:sz w:val="18"/>
          <w:szCs w:val="18"/>
        </w:rPr>
      </w:pPr>
      <w:r w:rsidRPr="002C6767">
        <w:rPr>
          <w:sz w:val="18"/>
          <w:szCs w:val="18"/>
        </w:rPr>
        <w:t xml:space="preserve">Bathymetric </w:t>
      </w:r>
      <w:r>
        <w:rPr>
          <w:sz w:val="18"/>
          <w:szCs w:val="18"/>
        </w:rPr>
        <w:tab/>
      </w:r>
      <w:r>
        <w:rPr>
          <w:sz w:val="18"/>
          <w:szCs w:val="18"/>
        </w:rPr>
        <w:tab/>
      </w:r>
      <w:r>
        <w:rPr>
          <w:sz w:val="18"/>
          <w:szCs w:val="18"/>
        </w:rPr>
        <w:tab/>
      </w:r>
      <w:r>
        <w:rPr>
          <w:sz w:val="18"/>
          <w:szCs w:val="18"/>
        </w:rPr>
        <w:tab/>
      </w:r>
      <w:r w:rsidRPr="002C6767">
        <w:rPr>
          <w:sz w:val="18"/>
          <w:szCs w:val="18"/>
        </w:rPr>
        <w:t>Red</w:t>
      </w:r>
      <w:r>
        <w:rPr>
          <w:sz w:val="18"/>
          <w:szCs w:val="18"/>
        </w:rPr>
        <w:t xml:space="preserve">, </w:t>
      </w:r>
      <w:r w:rsidRPr="002C6767">
        <w:rPr>
          <w:sz w:val="18"/>
          <w:szCs w:val="18"/>
        </w:rPr>
        <w:t>Green</w:t>
      </w:r>
      <w:r>
        <w:rPr>
          <w:sz w:val="18"/>
          <w:szCs w:val="18"/>
        </w:rPr>
        <w:t xml:space="preserve">, </w:t>
      </w:r>
      <w:r w:rsidRPr="002C6767">
        <w:rPr>
          <w:sz w:val="18"/>
          <w:szCs w:val="18"/>
        </w:rPr>
        <w:t>Coastal</w:t>
      </w:r>
    </w:p>
    <w:p w14:paraId="4BDF8A2F" w14:textId="12052674" w:rsidR="002C6767" w:rsidRPr="002C6767" w:rsidRDefault="002C6767" w:rsidP="002C6767">
      <w:pPr>
        <w:spacing w:after="0"/>
        <w:rPr>
          <w:sz w:val="18"/>
          <w:szCs w:val="18"/>
        </w:rPr>
      </w:pPr>
      <w:r w:rsidRPr="002C6767">
        <w:rPr>
          <w:sz w:val="18"/>
          <w:szCs w:val="18"/>
        </w:rPr>
        <w:t>Atmospheric Penetration</w:t>
      </w:r>
      <w:r w:rsidRPr="002C6767">
        <w:rPr>
          <w:sz w:val="18"/>
          <w:szCs w:val="18"/>
        </w:rPr>
        <w:tab/>
      </w:r>
      <w:r>
        <w:rPr>
          <w:sz w:val="18"/>
          <w:szCs w:val="18"/>
        </w:rPr>
        <w:tab/>
      </w:r>
      <w:r>
        <w:rPr>
          <w:sz w:val="18"/>
          <w:szCs w:val="18"/>
        </w:rPr>
        <w:tab/>
        <w:t>S</w:t>
      </w:r>
      <w:r w:rsidRPr="002C6767">
        <w:rPr>
          <w:sz w:val="18"/>
          <w:szCs w:val="18"/>
        </w:rPr>
        <w:t>WIR2</w:t>
      </w:r>
      <w:r>
        <w:rPr>
          <w:sz w:val="18"/>
          <w:szCs w:val="18"/>
        </w:rPr>
        <w:t xml:space="preserve">, </w:t>
      </w:r>
      <w:r w:rsidRPr="002C6767">
        <w:rPr>
          <w:sz w:val="18"/>
          <w:szCs w:val="18"/>
        </w:rPr>
        <w:t>SWIR1</w:t>
      </w:r>
      <w:r>
        <w:rPr>
          <w:sz w:val="18"/>
          <w:szCs w:val="18"/>
        </w:rPr>
        <w:t xml:space="preserve">, </w:t>
      </w:r>
      <w:r w:rsidRPr="002C6767">
        <w:rPr>
          <w:sz w:val="18"/>
          <w:szCs w:val="18"/>
        </w:rPr>
        <w:t>NIR</w:t>
      </w:r>
    </w:p>
    <w:p w14:paraId="59C511A0" w14:textId="647274BD" w:rsidR="002C6767" w:rsidRPr="002C6767" w:rsidRDefault="002C6767" w:rsidP="002C6767">
      <w:pPr>
        <w:spacing w:after="0"/>
        <w:rPr>
          <w:sz w:val="18"/>
          <w:szCs w:val="18"/>
        </w:rPr>
      </w:pPr>
      <w:r w:rsidRPr="002C6767">
        <w:rPr>
          <w:sz w:val="18"/>
          <w:szCs w:val="18"/>
        </w:rPr>
        <w:t>Atmospheric Penetration B"</w:t>
      </w:r>
      <w:r w:rsidRPr="002C6767">
        <w:rPr>
          <w:sz w:val="18"/>
          <w:szCs w:val="18"/>
        </w:rPr>
        <w:tab/>
      </w:r>
      <w:r>
        <w:rPr>
          <w:sz w:val="18"/>
          <w:szCs w:val="18"/>
        </w:rPr>
        <w:tab/>
      </w:r>
      <w:r>
        <w:rPr>
          <w:sz w:val="18"/>
          <w:szCs w:val="18"/>
        </w:rPr>
        <w:tab/>
      </w:r>
      <w:r w:rsidRPr="002C6767">
        <w:rPr>
          <w:sz w:val="18"/>
          <w:szCs w:val="18"/>
        </w:rPr>
        <w:t>SWIR2</w:t>
      </w:r>
      <w:r>
        <w:rPr>
          <w:sz w:val="18"/>
          <w:szCs w:val="18"/>
        </w:rPr>
        <w:t xml:space="preserve">, </w:t>
      </w:r>
      <w:r w:rsidRPr="002C6767">
        <w:rPr>
          <w:sz w:val="18"/>
          <w:szCs w:val="18"/>
        </w:rPr>
        <w:t>SWIR1</w:t>
      </w:r>
      <w:r>
        <w:rPr>
          <w:sz w:val="18"/>
          <w:szCs w:val="18"/>
        </w:rPr>
        <w:t xml:space="preserve">, </w:t>
      </w:r>
      <w:r w:rsidRPr="002C6767">
        <w:rPr>
          <w:sz w:val="18"/>
          <w:szCs w:val="18"/>
        </w:rPr>
        <w:t>NNIR</w:t>
      </w:r>
    </w:p>
    <w:p w14:paraId="78421E2F" w14:textId="529DD421" w:rsidR="002C6767" w:rsidRPr="002C6767" w:rsidRDefault="002C6767" w:rsidP="002C6767">
      <w:pPr>
        <w:spacing w:after="0"/>
        <w:rPr>
          <w:sz w:val="18"/>
          <w:szCs w:val="18"/>
        </w:rPr>
      </w:pPr>
      <w:r w:rsidRPr="002C6767">
        <w:rPr>
          <w:sz w:val="18"/>
          <w:szCs w:val="18"/>
        </w:rPr>
        <w:t>RGB(</w:t>
      </w:r>
      <w:proofErr w:type="gramStart"/>
      <w:r w:rsidRPr="002C6767">
        <w:rPr>
          <w:sz w:val="18"/>
          <w:szCs w:val="18"/>
        </w:rPr>
        <w:t>NIR,RedE</w:t>
      </w:r>
      <w:proofErr w:type="gramEnd"/>
      <w:r w:rsidRPr="002C6767">
        <w:rPr>
          <w:sz w:val="18"/>
          <w:szCs w:val="18"/>
        </w:rPr>
        <w:t>1,Red)</w:t>
      </w:r>
      <w:r w:rsidRPr="002C6767">
        <w:rPr>
          <w:sz w:val="18"/>
          <w:szCs w:val="18"/>
        </w:rPr>
        <w:tab/>
      </w:r>
      <w:r>
        <w:rPr>
          <w:sz w:val="18"/>
          <w:szCs w:val="18"/>
        </w:rPr>
        <w:tab/>
      </w:r>
      <w:r>
        <w:rPr>
          <w:sz w:val="18"/>
          <w:szCs w:val="18"/>
        </w:rPr>
        <w:tab/>
      </w:r>
      <w:r w:rsidRPr="002C6767">
        <w:rPr>
          <w:sz w:val="18"/>
          <w:szCs w:val="18"/>
        </w:rPr>
        <w:t>NIR</w:t>
      </w:r>
      <w:r>
        <w:rPr>
          <w:sz w:val="18"/>
          <w:szCs w:val="18"/>
        </w:rPr>
        <w:t xml:space="preserve">, </w:t>
      </w:r>
      <w:r w:rsidRPr="002C6767">
        <w:rPr>
          <w:sz w:val="18"/>
          <w:szCs w:val="18"/>
        </w:rPr>
        <w:t>RedE1</w:t>
      </w:r>
      <w:r>
        <w:rPr>
          <w:sz w:val="18"/>
          <w:szCs w:val="18"/>
        </w:rPr>
        <w:t xml:space="preserve">, </w:t>
      </w:r>
      <w:r w:rsidRPr="002C6767">
        <w:rPr>
          <w:sz w:val="18"/>
          <w:szCs w:val="18"/>
        </w:rPr>
        <w:t>Red</w:t>
      </w:r>
    </w:p>
    <w:p w14:paraId="1B8CE2F8" w14:textId="319B6E2C" w:rsidR="002C6767" w:rsidRPr="002C6767" w:rsidRDefault="002C6767" w:rsidP="002C6767">
      <w:pPr>
        <w:spacing w:after="0"/>
        <w:rPr>
          <w:sz w:val="18"/>
          <w:szCs w:val="18"/>
        </w:rPr>
      </w:pPr>
      <w:r w:rsidRPr="002C6767">
        <w:rPr>
          <w:sz w:val="18"/>
          <w:szCs w:val="18"/>
        </w:rPr>
        <w:t>RGB(</w:t>
      </w:r>
      <w:proofErr w:type="gramStart"/>
      <w:r w:rsidRPr="002C6767">
        <w:rPr>
          <w:sz w:val="18"/>
          <w:szCs w:val="18"/>
        </w:rPr>
        <w:t>NIR,RedE</w:t>
      </w:r>
      <w:proofErr w:type="gramEnd"/>
      <w:r w:rsidRPr="002C6767">
        <w:rPr>
          <w:sz w:val="18"/>
          <w:szCs w:val="18"/>
        </w:rPr>
        <w:t>2,Red)</w:t>
      </w:r>
      <w:r>
        <w:rPr>
          <w:sz w:val="18"/>
          <w:szCs w:val="18"/>
        </w:rPr>
        <w:tab/>
      </w:r>
      <w:r w:rsidRPr="002C6767">
        <w:rPr>
          <w:sz w:val="18"/>
          <w:szCs w:val="18"/>
        </w:rPr>
        <w:tab/>
      </w:r>
      <w:r>
        <w:rPr>
          <w:sz w:val="18"/>
          <w:szCs w:val="18"/>
        </w:rPr>
        <w:tab/>
      </w:r>
      <w:r w:rsidRPr="002C6767">
        <w:rPr>
          <w:sz w:val="18"/>
          <w:szCs w:val="18"/>
        </w:rPr>
        <w:t>NIR</w:t>
      </w:r>
      <w:r>
        <w:rPr>
          <w:sz w:val="18"/>
          <w:szCs w:val="18"/>
        </w:rPr>
        <w:t xml:space="preserve">, </w:t>
      </w:r>
      <w:r w:rsidRPr="002C6767">
        <w:rPr>
          <w:sz w:val="18"/>
          <w:szCs w:val="18"/>
        </w:rPr>
        <w:t>RedE2</w:t>
      </w:r>
      <w:r>
        <w:rPr>
          <w:sz w:val="18"/>
          <w:szCs w:val="18"/>
        </w:rPr>
        <w:t xml:space="preserve">, </w:t>
      </w:r>
      <w:r w:rsidRPr="002C6767">
        <w:rPr>
          <w:sz w:val="18"/>
          <w:szCs w:val="18"/>
        </w:rPr>
        <w:t>Red</w:t>
      </w:r>
    </w:p>
    <w:p w14:paraId="06EBFB2B" w14:textId="1CA74E9A" w:rsidR="002C6767" w:rsidRDefault="002C6767" w:rsidP="002C6767">
      <w:pPr>
        <w:rPr>
          <w:sz w:val="18"/>
          <w:szCs w:val="18"/>
        </w:rPr>
      </w:pPr>
      <w:r w:rsidRPr="002C6767">
        <w:rPr>
          <w:sz w:val="18"/>
          <w:szCs w:val="18"/>
        </w:rPr>
        <w:t>RGB(</w:t>
      </w:r>
      <w:proofErr w:type="gramStart"/>
      <w:r w:rsidRPr="002C6767">
        <w:rPr>
          <w:sz w:val="18"/>
          <w:szCs w:val="18"/>
        </w:rPr>
        <w:t>NIR,SWIR</w:t>
      </w:r>
      <w:proofErr w:type="gramEnd"/>
      <w:r w:rsidRPr="002C6767">
        <w:rPr>
          <w:sz w:val="18"/>
          <w:szCs w:val="18"/>
        </w:rPr>
        <w:t>1,SWIR2)</w:t>
      </w:r>
      <w:r>
        <w:rPr>
          <w:sz w:val="18"/>
          <w:szCs w:val="18"/>
        </w:rPr>
        <w:tab/>
      </w:r>
      <w:r>
        <w:rPr>
          <w:sz w:val="18"/>
          <w:szCs w:val="18"/>
        </w:rPr>
        <w:tab/>
      </w:r>
      <w:r>
        <w:rPr>
          <w:sz w:val="18"/>
          <w:szCs w:val="18"/>
        </w:rPr>
        <w:tab/>
      </w:r>
      <w:r w:rsidRPr="002C6767">
        <w:rPr>
          <w:sz w:val="18"/>
          <w:szCs w:val="18"/>
        </w:rPr>
        <w:t>NIR</w:t>
      </w:r>
      <w:r>
        <w:rPr>
          <w:sz w:val="18"/>
          <w:szCs w:val="18"/>
        </w:rPr>
        <w:t xml:space="preserve">, </w:t>
      </w:r>
      <w:r w:rsidRPr="002C6767">
        <w:rPr>
          <w:sz w:val="18"/>
          <w:szCs w:val="18"/>
        </w:rPr>
        <w:t>SWIR1</w:t>
      </w:r>
      <w:r>
        <w:rPr>
          <w:sz w:val="18"/>
          <w:szCs w:val="18"/>
        </w:rPr>
        <w:t xml:space="preserve">, </w:t>
      </w:r>
      <w:r w:rsidRPr="002C6767">
        <w:rPr>
          <w:sz w:val="18"/>
          <w:szCs w:val="18"/>
        </w:rPr>
        <w:t>SWIR2</w:t>
      </w:r>
    </w:p>
    <w:p w14:paraId="597F28CF" w14:textId="50C22FD7" w:rsidR="009C5672" w:rsidRDefault="009C5672" w:rsidP="002C6767">
      <w:pPr>
        <w:rPr>
          <w:sz w:val="18"/>
          <w:szCs w:val="18"/>
        </w:rPr>
      </w:pPr>
      <w:r>
        <w:rPr>
          <w:sz w:val="18"/>
          <w:szCs w:val="18"/>
        </w:rPr>
        <w:t xml:space="preserve">In the list above, I use code words for each band. Not all platforms or instruments will support all bands. Here is a description of each code – </w:t>
      </w:r>
    </w:p>
    <w:p w14:paraId="2147FB38" w14:textId="25E7FE06" w:rsidR="009C5672" w:rsidRPr="009C5672" w:rsidRDefault="009C5672" w:rsidP="009C5672">
      <w:pPr>
        <w:spacing w:after="0"/>
        <w:rPr>
          <w:sz w:val="18"/>
          <w:szCs w:val="18"/>
        </w:rPr>
      </w:pPr>
      <w:r w:rsidRPr="009C5672">
        <w:rPr>
          <w:sz w:val="18"/>
          <w:szCs w:val="18"/>
        </w:rPr>
        <w:t>Coastal</w:t>
      </w:r>
      <w:r>
        <w:rPr>
          <w:sz w:val="18"/>
          <w:szCs w:val="18"/>
        </w:rPr>
        <w:tab/>
      </w:r>
      <w:proofErr w:type="spellStart"/>
      <w:r w:rsidRPr="009C5672">
        <w:rPr>
          <w:sz w:val="18"/>
          <w:szCs w:val="18"/>
        </w:rPr>
        <w:t>Coastal</w:t>
      </w:r>
      <w:proofErr w:type="spellEnd"/>
      <w:r w:rsidRPr="009C5672">
        <w:rPr>
          <w:sz w:val="18"/>
          <w:szCs w:val="18"/>
        </w:rPr>
        <w:t xml:space="preserve"> Aerosol Blue</w:t>
      </w:r>
    </w:p>
    <w:p w14:paraId="617D5128" w14:textId="0EDDDB9E" w:rsidR="009C5672" w:rsidRPr="009C5672" w:rsidRDefault="009C5672" w:rsidP="009C5672">
      <w:pPr>
        <w:spacing w:after="0"/>
        <w:rPr>
          <w:sz w:val="18"/>
          <w:szCs w:val="18"/>
        </w:rPr>
      </w:pPr>
      <w:r w:rsidRPr="009C5672">
        <w:rPr>
          <w:sz w:val="18"/>
          <w:szCs w:val="18"/>
        </w:rPr>
        <w:t>Blue</w:t>
      </w:r>
      <w:r>
        <w:rPr>
          <w:sz w:val="18"/>
          <w:szCs w:val="18"/>
        </w:rPr>
        <w:tab/>
      </w:r>
      <w:r w:rsidRPr="009C5672">
        <w:rPr>
          <w:sz w:val="18"/>
          <w:szCs w:val="18"/>
        </w:rPr>
        <w:t>Visible Blue</w:t>
      </w:r>
    </w:p>
    <w:p w14:paraId="4C0D9A0E" w14:textId="77777777" w:rsidR="009C5672" w:rsidRDefault="009C5672" w:rsidP="009C5672">
      <w:pPr>
        <w:spacing w:after="0"/>
        <w:rPr>
          <w:sz w:val="18"/>
          <w:szCs w:val="18"/>
        </w:rPr>
      </w:pPr>
      <w:r w:rsidRPr="009C5672">
        <w:rPr>
          <w:sz w:val="18"/>
          <w:szCs w:val="18"/>
        </w:rPr>
        <w:t>Green</w:t>
      </w:r>
      <w:r>
        <w:rPr>
          <w:sz w:val="18"/>
          <w:szCs w:val="18"/>
        </w:rPr>
        <w:tab/>
      </w:r>
      <w:r w:rsidRPr="009C5672">
        <w:rPr>
          <w:sz w:val="18"/>
          <w:szCs w:val="18"/>
        </w:rPr>
        <w:t>Visible Green</w:t>
      </w:r>
    </w:p>
    <w:p w14:paraId="411D46AB" w14:textId="40A3135F" w:rsidR="009C5672" w:rsidRPr="009C5672" w:rsidRDefault="009C5672" w:rsidP="009C5672">
      <w:pPr>
        <w:spacing w:after="0"/>
        <w:rPr>
          <w:sz w:val="18"/>
          <w:szCs w:val="18"/>
        </w:rPr>
      </w:pPr>
      <w:r w:rsidRPr="009C5672">
        <w:rPr>
          <w:sz w:val="18"/>
          <w:szCs w:val="18"/>
        </w:rPr>
        <w:t>Red</w:t>
      </w:r>
      <w:r>
        <w:rPr>
          <w:sz w:val="18"/>
          <w:szCs w:val="18"/>
        </w:rPr>
        <w:tab/>
      </w:r>
      <w:r w:rsidRPr="009C5672">
        <w:rPr>
          <w:sz w:val="18"/>
          <w:szCs w:val="18"/>
        </w:rPr>
        <w:t>Visible Red</w:t>
      </w:r>
    </w:p>
    <w:p w14:paraId="55168CF6" w14:textId="77777777" w:rsidR="009C5672" w:rsidRDefault="009C5672" w:rsidP="009C5672">
      <w:pPr>
        <w:spacing w:after="0"/>
        <w:rPr>
          <w:sz w:val="18"/>
          <w:szCs w:val="18"/>
        </w:rPr>
      </w:pPr>
      <w:r w:rsidRPr="009C5672">
        <w:rPr>
          <w:sz w:val="18"/>
          <w:szCs w:val="18"/>
        </w:rPr>
        <w:t>Pan</w:t>
      </w:r>
      <w:r>
        <w:rPr>
          <w:sz w:val="18"/>
          <w:szCs w:val="18"/>
        </w:rPr>
        <w:tab/>
      </w:r>
      <w:r w:rsidRPr="009C5672">
        <w:rPr>
          <w:sz w:val="18"/>
          <w:szCs w:val="18"/>
        </w:rPr>
        <w:t>Panchromatic</w:t>
      </w:r>
      <w:r w:rsidRPr="009C5672">
        <w:rPr>
          <w:sz w:val="18"/>
          <w:szCs w:val="18"/>
        </w:rPr>
        <w:tab/>
      </w:r>
    </w:p>
    <w:p w14:paraId="250DB711" w14:textId="30958D8D" w:rsidR="009C5672" w:rsidRPr="009C5672" w:rsidRDefault="009C5672" w:rsidP="009C5672">
      <w:pPr>
        <w:spacing w:after="0"/>
        <w:rPr>
          <w:sz w:val="18"/>
          <w:szCs w:val="18"/>
        </w:rPr>
      </w:pPr>
      <w:r w:rsidRPr="009C5672">
        <w:rPr>
          <w:sz w:val="18"/>
          <w:szCs w:val="18"/>
        </w:rPr>
        <w:t>RedE1</w:t>
      </w:r>
      <w:r>
        <w:rPr>
          <w:sz w:val="18"/>
          <w:szCs w:val="18"/>
        </w:rPr>
        <w:tab/>
      </w:r>
      <w:r w:rsidRPr="009C5672">
        <w:rPr>
          <w:sz w:val="18"/>
          <w:szCs w:val="18"/>
        </w:rPr>
        <w:t>Vegetation Red Edge High Frequency</w:t>
      </w:r>
    </w:p>
    <w:p w14:paraId="1A34CE83" w14:textId="45748ED7" w:rsidR="009C5672" w:rsidRPr="009C5672" w:rsidRDefault="009C5672" w:rsidP="009C5672">
      <w:pPr>
        <w:spacing w:after="0"/>
        <w:rPr>
          <w:sz w:val="18"/>
          <w:szCs w:val="18"/>
        </w:rPr>
      </w:pPr>
      <w:r w:rsidRPr="009C5672">
        <w:rPr>
          <w:sz w:val="18"/>
          <w:szCs w:val="18"/>
        </w:rPr>
        <w:t>RedE2</w:t>
      </w:r>
      <w:r>
        <w:rPr>
          <w:sz w:val="18"/>
          <w:szCs w:val="18"/>
        </w:rPr>
        <w:tab/>
      </w:r>
      <w:r w:rsidRPr="009C5672">
        <w:rPr>
          <w:sz w:val="18"/>
          <w:szCs w:val="18"/>
        </w:rPr>
        <w:t>Vegetation Red Edge Mid Frequency</w:t>
      </w:r>
    </w:p>
    <w:p w14:paraId="2A8E0257" w14:textId="77777777" w:rsidR="009C5672" w:rsidRDefault="009C5672" w:rsidP="009C5672">
      <w:pPr>
        <w:spacing w:after="0"/>
        <w:rPr>
          <w:sz w:val="18"/>
          <w:szCs w:val="18"/>
        </w:rPr>
      </w:pPr>
      <w:r w:rsidRPr="009C5672">
        <w:rPr>
          <w:sz w:val="18"/>
          <w:szCs w:val="18"/>
        </w:rPr>
        <w:t>RedE3</w:t>
      </w:r>
      <w:r>
        <w:rPr>
          <w:sz w:val="18"/>
          <w:szCs w:val="18"/>
        </w:rPr>
        <w:tab/>
      </w:r>
      <w:r w:rsidRPr="009C5672">
        <w:rPr>
          <w:sz w:val="18"/>
          <w:szCs w:val="18"/>
        </w:rPr>
        <w:t>Vegetation Red Edge Low Frequency</w:t>
      </w:r>
    </w:p>
    <w:p w14:paraId="03850206" w14:textId="457870A0" w:rsidR="009C5672" w:rsidRPr="009C5672" w:rsidRDefault="009C5672" w:rsidP="009C5672">
      <w:pPr>
        <w:spacing w:after="0"/>
        <w:rPr>
          <w:sz w:val="18"/>
          <w:szCs w:val="18"/>
        </w:rPr>
      </w:pPr>
      <w:r w:rsidRPr="009C5672">
        <w:rPr>
          <w:sz w:val="18"/>
          <w:szCs w:val="18"/>
        </w:rPr>
        <w:t>NIR</w:t>
      </w:r>
      <w:r>
        <w:rPr>
          <w:sz w:val="18"/>
          <w:szCs w:val="18"/>
        </w:rPr>
        <w:tab/>
      </w:r>
      <w:r w:rsidRPr="009C5672">
        <w:rPr>
          <w:sz w:val="18"/>
          <w:szCs w:val="18"/>
        </w:rPr>
        <w:t>Near Infra-red</w:t>
      </w:r>
    </w:p>
    <w:p w14:paraId="20AB5EBF" w14:textId="08C6DCD9" w:rsidR="009C5672" w:rsidRPr="009C5672" w:rsidRDefault="009C5672" w:rsidP="009C5672">
      <w:pPr>
        <w:spacing w:after="0"/>
        <w:rPr>
          <w:sz w:val="18"/>
          <w:szCs w:val="18"/>
        </w:rPr>
      </w:pPr>
      <w:r w:rsidRPr="009C5672">
        <w:rPr>
          <w:sz w:val="18"/>
          <w:szCs w:val="18"/>
        </w:rPr>
        <w:lastRenderedPageBreak/>
        <w:t>NNIR</w:t>
      </w:r>
      <w:r>
        <w:rPr>
          <w:sz w:val="18"/>
          <w:szCs w:val="18"/>
        </w:rPr>
        <w:tab/>
      </w:r>
      <w:r w:rsidRPr="009C5672">
        <w:rPr>
          <w:sz w:val="18"/>
          <w:szCs w:val="18"/>
        </w:rPr>
        <w:t>Narrow Near Infra-red</w:t>
      </w:r>
    </w:p>
    <w:p w14:paraId="695E9290" w14:textId="2F54FF6D" w:rsidR="009C5672" w:rsidRPr="009C5672" w:rsidRDefault="009C5672" w:rsidP="009C5672">
      <w:pPr>
        <w:spacing w:after="0"/>
        <w:rPr>
          <w:sz w:val="18"/>
          <w:szCs w:val="18"/>
        </w:rPr>
      </w:pPr>
      <w:r w:rsidRPr="009C5672">
        <w:rPr>
          <w:sz w:val="18"/>
          <w:szCs w:val="18"/>
        </w:rPr>
        <w:t>Water</w:t>
      </w:r>
      <w:r>
        <w:rPr>
          <w:sz w:val="18"/>
          <w:szCs w:val="18"/>
        </w:rPr>
        <w:tab/>
      </w:r>
      <w:proofErr w:type="spellStart"/>
      <w:r w:rsidRPr="009C5672">
        <w:rPr>
          <w:sz w:val="18"/>
          <w:szCs w:val="18"/>
        </w:rPr>
        <w:t>Water</w:t>
      </w:r>
      <w:proofErr w:type="spellEnd"/>
      <w:r w:rsidRPr="009C5672">
        <w:rPr>
          <w:sz w:val="18"/>
          <w:szCs w:val="18"/>
        </w:rPr>
        <w:t xml:space="preserve"> Vapor</w:t>
      </w:r>
    </w:p>
    <w:p w14:paraId="6C297B99" w14:textId="134A9994" w:rsidR="009C5672" w:rsidRPr="009C5672" w:rsidRDefault="009C5672" w:rsidP="009C5672">
      <w:pPr>
        <w:spacing w:after="0"/>
        <w:rPr>
          <w:sz w:val="18"/>
          <w:szCs w:val="18"/>
        </w:rPr>
      </w:pPr>
      <w:r w:rsidRPr="009C5672">
        <w:rPr>
          <w:sz w:val="18"/>
          <w:szCs w:val="18"/>
        </w:rPr>
        <w:t>Cirrus</w:t>
      </w:r>
      <w:r>
        <w:rPr>
          <w:sz w:val="18"/>
          <w:szCs w:val="18"/>
        </w:rPr>
        <w:tab/>
      </w:r>
      <w:proofErr w:type="spellStart"/>
      <w:r w:rsidRPr="009C5672">
        <w:rPr>
          <w:sz w:val="18"/>
          <w:szCs w:val="18"/>
        </w:rPr>
        <w:t>Cirrus</w:t>
      </w:r>
      <w:proofErr w:type="spellEnd"/>
      <w:r w:rsidRPr="009C5672">
        <w:rPr>
          <w:sz w:val="18"/>
          <w:szCs w:val="18"/>
        </w:rPr>
        <w:t xml:space="preserve"> Cloud</w:t>
      </w:r>
    </w:p>
    <w:p w14:paraId="0E777BE5" w14:textId="7DDFDF1A" w:rsidR="009C5672" w:rsidRPr="009C5672" w:rsidRDefault="009C5672" w:rsidP="009C5672">
      <w:pPr>
        <w:spacing w:after="0"/>
        <w:rPr>
          <w:sz w:val="18"/>
          <w:szCs w:val="18"/>
        </w:rPr>
      </w:pPr>
      <w:r w:rsidRPr="009C5672">
        <w:rPr>
          <w:sz w:val="18"/>
          <w:szCs w:val="18"/>
        </w:rPr>
        <w:t>SWIR1</w:t>
      </w:r>
      <w:r>
        <w:rPr>
          <w:sz w:val="18"/>
          <w:szCs w:val="18"/>
        </w:rPr>
        <w:tab/>
      </w:r>
      <w:r w:rsidRPr="009C5672">
        <w:rPr>
          <w:sz w:val="18"/>
          <w:szCs w:val="18"/>
        </w:rPr>
        <w:t>Short wave Infra-red High Frequency</w:t>
      </w:r>
    </w:p>
    <w:p w14:paraId="18D8B578" w14:textId="13D0163A" w:rsidR="009C5672" w:rsidRPr="009C5672" w:rsidRDefault="009C5672" w:rsidP="009C5672">
      <w:pPr>
        <w:spacing w:after="0"/>
        <w:rPr>
          <w:sz w:val="18"/>
          <w:szCs w:val="18"/>
        </w:rPr>
      </w:pPr>
      <w:r w:rsidRPr="009C5672">
        <w:rPr>
          <w:sz w:val="18"/>
          <w:szCs w:val="18"/>
        </w:rPr>
        <w:t>SWIR2</w:t>
      </w:r>
      <w:r>
        <w:rPr>
          <w:sz w:val="18"/>
          <w:szCs w:val="18"/>
        </w:rPr>
        <w:tab/>
      </w:r>
      <w:r w:rsidRPr="009C5672">
        <w:rPr>
          <w:sz w:val="18"/>
          <w:szCs w:val="18"/>
        </w:rPr>
        <w:t>Short wave Infra-red Low Frequency</w:t>
      </w:r>
    </w:p>
    <w:p w14:paraId="4CB675B0" w14:textId="38AFE8D8" w:rsidR="009C5672" w:rsidRPr="009C5672" w:rsidRDefault="009C5672" w:rsidP="009C5672">
      <w:pPr>
        <w:spacing w:after="0"/>
        <w:rPr>
          <w:sz w:val="18"/>
          <w:szCs w:val="18"/>
        </w:rPr>
      </w:pPr>
      <w:r w:rsidRPr="009C5672">
        <w:rPr>
          <w:sz w:val="18"/>
          <w:szCs w:val="18"/>
        </w:rPr>
        <w:t>TIRS1</w:t>
      </w:r>
      <w:r>
        <w:rPr>
          <w:sz w:val="18"/>
          <w:szCs w:val="18"/>
        </w:rPr>
        <w:tab/>
      </w:r>
      <w:r w:rsidRPr="009C5672">
        <w:rPr>
          <w:sz w:val="18"/>
          <w:szCs w:val="18"/>
        </w:rPr>
        <w:t>Thermal Infra-red High Frequency</w:t>
      </w:r>
    </w:p>
    <w:p w14:paraId="0ECDCA84" w14:textId="26840875" w:rsidR="009C5672" w:rsidRPr="009C5672" w:rsidRDefault="009C5672" w:rsidP="009C5672">
      <w:pPr>
        <w:spacing w:after="0"/>
        <w:rPr>
          <w:sz w:val="18"/>
          <w:szCs w:val="18"/>
        </w:rPr>
      </w:pPr>
      <w:r w:rsidRPr="009C5672">
        <w:rPr>
          <w:sz w:val="18"/>
          <w:szCs w:val="18"/>
        </w:rPr>
        <w:t>TIRS2</w:t>
      </w:r>
      <w:r>
        <w:rPr>
          <w:sz w:val="18"/>
          <w:szCs w:val="18"/>
        </w:rPr>
        <w:tab/>
      </w:r>
      <w:r w:rsidRPr="009C5672">
        <w:rPr>
          <w:sz w:val="18"/>
          <w:szCs w:val="18"/>
        </w:rPr>
        <w:t>Thermal Infra-red Low Frequency</w:t>
      </w:r>
    </w:p>
    <w:p w14:paraId="07DEDACF" w14:textId="5BD0D564" w:rsidR="009C5672" w:rsidRPr="009C5672" w:rsidRDefault="009C5672" w:rsidP="009C5672">
      <w:pPr>
        <w:spacing w:after="0"/>
        <w:rPr>
          <w:sz w:val="18"/>
          <w:szCs w:val="18"/>
        </w:rPr>
      </w:pPr>
      <w:r w:rsidRPr="009C5672">
        <w:rPr>
          <w:sz w:val="18"/>
          <w:szCs w:val="18"/>
        </w:rPr>
        <w:t>QA</w:t>
      </w:r>
      <w:r>
        <w:rPr>
          <w:sz w:val="18"/>
          <w:szCs w:val="18"/>
        </w:rPr>
        <w:tab/>
      </w:r>
      <w:r w:rsidRPr="009C5672">
        <w:rPr>
          <w:sz w:val="18"/>
          <w:szCs w:val="18"/>
        </w:rPr>
        <w:t>Pixel classification QA code</w:t>
      </w:r>
    </w:p>
    <w:p w14:paraId="0B7CFB2A" w14:textId="0C9B7994" w:rsidR="009C5672" w:rsidRPr="009C5672" w:rsidRDefault="009C5672" w:rsidP="009C5672">
      <w:pPr>
        <w:spacing w:after="0"/>
        <w:rPr>
          <w:sz w:val="18"/>
          <w:szCs w:val="18"/>
        </w:rPr>
      </w:pPr>
      <w:r w:rsidRPr="009C5672">
        <w:rPr>
          <w:sz w:val="18"/>
          <w:szCs w:val="18"/>
        </w:rPr>
        <w:t>RQA</w:t>
      </w:r>
      <w:r>
        <w:rPr>
          <w:sz w:val="18"/>
          <w:szCs w:val="18"/>
        </w:rPr>
        <w:tab/>
      </w:r>
      <w:r w:rsidRPr="009C5672">
        <w:rPr>
          <w:sz w:val="18"/>
          <w:szCs w:val="18"/>
        </w:rPr>
        <w:t>Radiometric Saturation classification QA code</w:t>
      </w:r>
    </w:p>
    <w:p w14:paraId="501E4DDB" w14:textId="240157D6" w:rsidR="009C5672" w:rsidRDefault="009C5672" w:rsidP="009C5672">
      <w:pPr>
        <w:rPr>
          <w:sz w:val="18"/>
          <w:szCs w:val="18"/>
        </w:rPr>
      </w:pPr>
      <w:r w:rsidRPr="009C5672">
        <w:rPr>
          <w:sz w:val="18"/>
          <w:szCs w:val="18"/>
        </w:rPr>
        <w:t>AQA</w:t>
      </w:r>
      <w:r>
        <w:rPr>
          <w:sz w:val="18"/>
          <w:szCs w:val="18"/>
        </w:rPr>
        <w:tab/>
      </w:r>
      <w:r w:rsidRPr="009C5672">
        <w:rPr>
          <w:sz w:val="18"/>
          <w:szCs w:val="18"/>
        </w:rPr>
        <w:t>Aerosol classification QA code</w:t>
      </w:r>
    </w:p>
    <w:p w14:paraId="78AE27C2" w14:textId="55E6EDD5" w:rsidR="002C6767" w:rsidRDefault="002C6767" w:rsidP="002C6767">
      <w:pPr>
        <w:rPr>
          <w:sz w:val="18"/>
          <w:szCs w:val="18"/>
        </w:rPr>
      </w:pPr>
      <w:r>
        <w:rPr>
          <w:sz w:val="18"/>
          <w:szCs w:val="18"/>
        </w:rPr>
        <w:t>*_</w:t>
      </w:r>
      <w:proofErr w:type="spellStart"/>
      <w:r>
        <w:rPr>
          <w:sz w:val="18"/>
          <w:szCs w:val="18"/>
        </w:rPr>
        <w:t>DNI</w:t>
      </w:r>
      <w:r w:rsidR="009C5672">
        <w:rPr>
          <w:sz w:val="18"/>
          <w:szCs w:val="18"/>
        </w:rPr>
        <w:t>ndex</w:t>
      </w:r>
      <w:r>
        <w:rPr>
          <w:sz w:val="18"/>
          <w:szCs w:val="18"/>
        </w:rPr>
        <w:t>.mvr</w:t>
      </w:r>
      <w:proofErr w:type="spellEnd"/>
    </w:p>
    <w:p w14:paraId="4C382A0C" w14:textId="469357E4" w:rsidR="002C6767" w:rsidRDefault="002C6767" w:rsidP="002C6767">
      <w:pPr>
        <w:rPr>
          <w:sz w:val="18"/>
          <w:szCs w:val="18"/>
        </w:rPr>
      </w:pPr>
      <w:r>
        <w:rPr>
          <w:sz w:val="18"/>
          <w:szCs w:val="18"/>
        </w:rPr>
        <w:t xml:space="preserve">A multi-field </w:t>
      </w:r>
      <w:r w:rsidR="009C5672">
        <w:rPr>
          <w:sz w:val="18"/>
          <w:szCs w:val="18"/>
        </w:rPr>
        <w:t xml:space="preserve">multi-band </w:t>
      </w:r>
      <w:r>
        <w:rPr>
          <w:sz w:val="18"/>
          <w:szCs w:val="18"/>
        </w:rPr>
        <w:t xml:space="preserve">raster </w:t>
      </w:r>
      <w:r w:rsidR="009C5672">
        <w:rPr>
          <w:sz w:val="18"/>
          <w:szCs w:val="18"/>
        </w:rPr>
        <w:t xml:space="preserve">which computes a wide variety of band ratios and other formula on the fly using virtual rasters that implement calculator expressions. </w:t>
      </w:r>
      <w:r w:rsidR="00D90D88">
        <w:rPr>
          <w:sz w:val="18"/>
          <w:szCs w:val="18"/>
        </w:rPr>
        <w:t xml:space="preserve">The raster may contain fields for Geology, Metal, Agriculture, Soil, Fire, Vegetation, Tasselled Cap and Other. Within each field there may be many bands, each containing a ratio measure. For example, under the Vegetation field there may be a band called </w:t>
      </w:r>
      <w:r w:rsidR="00D90D88" w:rsidRPr="00D90D88">
        <w:rPr>
          <w:sz w:val="18"/>
          <w:szCs w:val="18"/>
        </w:rPr>
        <w:t>"NDVI"</w:t>
      </w:r>
      <w:r w:rsidR="00D90D88">
        <w:rPr>
          <w:sz w:val="18"/>
          <w:szCs w:val="18"/>
        </w:rPr>
        <w:t xml:space="preserve"> which is the </w:t>
      </w:r>
      <w:r w:rsidR="00D90D88" w:rsidRPr="00D90D88">
        <w:rPr>
          <w:sz w:val="18"/>
          <w:szCs w:val="18"/>
        </w:rPr>
        <w:t>"Normalized Difference Vegetation Index"</w:t>
      </w:r>
      <w:r w:rsidR="00C370A8">
        <w:rPr>
          <w:sz w:val="18"/>
          <w:szCs w:val="18"/>
        </w:rPr>
        <w:t xml:space="preserve"> and is computed with the following formula </w:t>
      </w:r>
      <w:r w:rsidR="00D90D88" w:rsidRPr="00D90D88">
        <w:rPr>
          <w:sz w:val="18"/>
          <w:szCs w:val="18"/>
        </w:rPr>
        <w:t>"(NIR-Red)/(</w:t>
      </w:r>
      <w:proofErr w:type="spellStart"/>
      <w:r w:rsidR="00D90D88" w:rsidRPr="00D90D88">
        <w:rPr>
          <w:sz w:val="18"/>
          <w:szCs w:val="18"/>
        </w:rPr>
        <w:t>NIR+Red</w:t>
      </w:r>
      <w:proofErr w:type="spellEnd"/>
      <w:r w:rsidR="00D90D88" w:rsidRPr="00D90D88">
        <w:rPr>
          <w:sz w:val="18"/>
          <w:szCs w:val="18"/>
        </w:rPr>
        <w:t>)"</w:t>
      </w:r>
      <w:r w:rsidR="00C370A8">
        <w:rPr>
          <w:sz w:val="18"/>
          <w:szCs w:val="18"/>
        </w:rPr>
        <w:t>.</w:t>
      </w:r>
      <w:r w:rsidR="007C5CE6">
        <w:rPr>
          <w:sz w:val="18"/>
          <w:szCs w:val="18"/>
        </w:rPr>
        <w:t xml:space="preserve"> There are too many formulas to list here.</w:t>
      </w:r>
    </w:p>
    <w:p w14:paraId="3A6B86CF" w14:textId="0266A14F" w:rsidR="00C370A8" w:rsidRDefault="007D2A51" w:rsidP="002C6767">
      <w:pPr>
        <w:rPr>
          <w:sz w:val="18"/>
          <w:szCs w:val="18"/>
        </w:rPr>
      </w:pPr>
      <w:r>
        <w:rPr>
          <w:sz w:val="18"/>
          <w:szCs w:val="18"/>
        </w:rPr>
        <w:t>*_</w:t>
      </w:r>
      <w:proofErr w:type="spellStart"/>
      <w:r>
        <w:rPr>
          <w:sz w:val="18"/>
          <w:szCs w:val="18"/>
        </w:rPr>
        <w:t>PanImages.mvr</w:t>
      </w:r>
      <w:proofErr w:type="spellEnd"/>
    </w:p>
    <w:p w14:paraId="364704EE" w14:textId="2B0D6D09" w:rsidR="007D2A51" w:rsidRDefault="007D2A51" w:rsidP="002C6767">
      <w:pPr>
        <w:rPr>
          <w:sz w:val="18"/>
          <w:szCs w:val="18"/>
        </w:rPr>
      </w:pPr>
      <w:r>
        <w:rPr>
          <w:sz w:val="18"/>
          <w:szCs w:val="18"/>
        </w:rPr>
        <w:t xml:space="preserve">This raster is much like the </w:t>
      </w:r>
      <w:proofErr w:type="spellStart"/>
      <w:r>
        <w:rPr>
          <w:sz w:val="18"/>
          <w:szCs w:val="18"/>
        </w:rPr>
        <w:t>DNImages</w:t>
      </w:r>
      <w:proofErr w:type="spellEnd"/>
      <w:r>
        <w:rPr>
          <w:sz w:val="18"/>
          <w:szCs w:val="18"/>
        </w:rPr>
        <w:t xml:space="preserve"> raster, except that pan-sharpening is applied to each RGB combination. To support this there are two intermediate rasters called *_</w:t>
      </w:r>
      <w:proofErr w:type="spellStart"/>
      <w:r>
        <w:rPr>
          <w:sz w:val="18"/>
          <w:szCs w:val="18"/>
        </w:rPr>
        <w:t>Pan.mvr</w:t>
      </w:r>
      <w:proofErr w:type="spellEnd"/>
      <w:r>
        <w:rPr>
          <w:sz w:val="18"/>
          <w:szCs w:val="18"/>
        </w:rPr>
        <w:t xml:space="preserve"> and *_</w:t>
      </w:r>
      <w:proofErr w:type="spellStart"/>
      <w:r>
        <w:rPr>
          <w:sz w:val="18"/>
          <w:szCs w:val="18"/>
        </w:rPr>
        <w:t>PanRGB.mvr</w:t>
      </w:r>
      <w:proofErr w:type="spellEnd"/>
      <w:r>
        <w:rPr>
          <w:sz w:val="18"/>
          <w:szCs w:val="18"/>
        </w:rPr>
        <w:t xml:space="preserve">. These are not suitable for display or use, other than as intermediate rasters for the </w:t>
      </w:r>
      <w:proofErr w:type="spellStart"/>
      <w:r>
        <w:rPr>
          <w:sz w:val="18"/>
          <w:szCs w:val="18"/>
        </w:rPr>
        <w:t>PanImages</w:t>
      </w:r>
      <w:proofErr w:type="spellEnd"/>
      <w:r>
        <w:rPr>
          <w:sz w:val="18"/>
          <w:szCs w:val="18"/>
        </w:rPr>
        <w:t xml:space="preserve"> </w:t>
      </w:r>
      <w:proofErr w:type="spellStart"/>
      <w:r>
        <w:rPr>
          <w:sz w:val="18"/>
          <w:szCs w:val="18"/>
        </w:rPr>
        <w:t>mvr</w:t>
      </w:r>
      <w:proofErr w:type="spellEnd"/>
      <w:r>
        <w:rPr>
          <w:sz w:val="18"/>
          <w:szCs w:val="18"/>
        </w:rPr>
        <w:t>.</w:t>
      </w:r>
    </w:p>
    <w:p w14:paraId="3D1CC6B7" w14:textId="6995FA64" w:rsidR="007D2A51" w:rsidRDefault="007D2A51" w:rsidP="002C6767">
      <w:pPr>
        <w:rPr>
          <w:sz w:val="18"/>
          <w:szCs w:val="18"/>
        </w:rPr>
      </w:pPr>
      <w:r>
        <w:rPr>
          <w:sz w:val="18"/>
          <w:szCs w:val="18"/>
        </w:rPr>
        <w:t>*_</w:t>
      </w:r>
      <w:proofErr w:type="spellStart"/>
      <w:r>
        <w:rPr>
          <w:sz w:val="18"/>
          <w:szCs w:val="18"/>
        </w:rPr>
        <w:t>TOAData.mvr</w:t>
      </w:r>
      <w:proofErr w:type="spellEnd"/>
    </w:p>
    <w:p w14:paraId="39B3BFEC" w14:textId="5998AD4F" w:rsidR="007D2A51" w:rsidRDefault="007D2A51" w:rsidP="002C6767">
      <w:pPr>
        <w:rPr>
          <w:sz w:val="18"/>
          <w:szCs w:val="18"/>
        </w:rPr>
      </w:pPr>
      <w:r>
        <w:rPr>
          <w:sz w:val="18"/>
          <w:szCs w:val="18"/>
        </w:rPr>
        <w:t xml:space="preserve">This raster applies the TOA corrections to the DN data. It uses calculator expressions and acquires constants for each spectral band from the metadata file associated with the scene. Three fields are generated – containing radiance, reflectance and brightness temperature. </w:t>
      </w:r>
    </w:p>
    <w:p w14:paraId="513D98F9" w14:textId="4B6A9D5C" w:rsidR="007D2A51" w:rsidRDefault="007D2A51" w:rsidP="002C6767">
      <w:pPr>
        <w:rPr>
          <w:sz w:val="18"/>
          <w:szCs w:val="18"/>
        </w:rPr>
      </w:pPr>
      <w:r>
        <w:rPr>
          <w:sz w:val="18"/>
          <w:szCs w:val="18"/>
        </w:rPr>
        <w:t>*_</w:t>
      </w:r>
      <w:proofErr w:type="spellStart"/>
      <w:r>
        <w:rPr>
          <w:sz w:val="18"/>
          <w:szCs w:val="18"/>
        </w:rPr>
        <w:t>TRImages.mvr</w:t>
      </w:r>
      <w:proofErr w:type="spellEnd"/>
    </w:p>
    <w:p w14:paraId="5423A12C" w14:textId="7F60DFEC" w:rsidR="007D2A51" w:rsidRDefault="007D2A51" w:rsidP="002C6767">
      <w:pPr>
        <w:rPr>
          <w:sz w:val="18"/>
          <w:szCs w:val="18"/>
        </w:rPr>
      </w:pPr>
      <w:r>
        <w:rPr>
          <w:sz w:val="18"/>
          <w:szCs w:val="18"/>
        </w:rPr>
        <w:t xml:space="preserve">This raster uses the TOA corrected reflectance data and then generates the same RGB algorithm fields as you see in the </w:t>
      </w:r>
      <w:proofErr w:type="spellStart"/>
      <w:r>
        <w:rPr>
          <w:sz w:val="18"/>
          <w:szCs w:val="18"/>
        </w:rPr>
        <w:t>DNImages</w:t>
      </w:r>
      <w:proofErr w:type="spellEnd"/>
      <w:r>
        <w:rPr>
          <w:sz w:val="18"/>
          <w:szCs w:val="18"/>
        </w:rPr>
        <w:t xml:space="preserve"> raster.</w:t>
      </w:r>
    </w:p>
    <w:p w14:paraId="427B5F5D" w14:textId="5642DBE9" w:rsidR="007D2A51" w:rsidRDefault="007D2A51" w:rsidP="002C6767">
      <w:pPr>
        <w:rPr>
          <w:sz w:val="18"/>
          <w:szCs w:val="18"/>
        </w:rPr>
      </w:pPr>
      <w:r>
        <w:rPr>
          <w:sz w:val="18"/>
          <w:szCs w:val="18"/>
        </w:rPr>
        <w:t>*_</w:t>
      </w:r>
      <w:proofErr w:type="spellStart"/>
      <w:r>
        <w:rPr>
          <w:sz w:val="18"/>
          <w:szCs w:val="18"/>
        </w:rPr>
        <w:t>TRIndex.mvr</w:t>
      </w:r>
      <w:proofErr w:type="spellEnd"/>
    </w:p>
    <w:p w14:paraId="5DFB6C49" w14:textId="50E7C1C3" w:rsidR="007D2A51" w:rsidRDefault="007D2A51" w:rsidP="002C6767">
      <w:pPr>
        <w:rPr>
          <w:sz w:val="18"/>
          <w:szCs w:val="18"/>
        </w:rPr>
      </w:pPr>
      <w:r>
        <w:rPr>
          <w:sz w:val="18"/>
          <w:szCs w:val="18"/>
        </w:rPr>
        <w:t xml:space="preserve">This raster uses the TOA corrected reflectance data and then generates the same band ratios as you see in the </w:t>
      </w:r>
      <w:proofErr w:type="spellStart"/>
      <w:r>
        <w:rPr>
          <w:sz w:val="18"/>
          <w:szCs w:val="18"/>
        </w:rPr>
        <w:t>DNIndex</w:t>
      </w:r>
      <w:proofErr w:type="spellEnd"/>
      <w:r>
        <w:rPr>
          <w:sz w:val="18"/>
          <w:szCs w:val="18"/>
        </w:rPr>
        <w:t xml:space="preserve"> raster.</w:t>
      </w:r>
    </w:p>
    <w:p w14:paraId="660141E2" w14:textId="063E37BB" w:rsidR="007D2A51" w:rsidRDefault="007D2A51" w:rsidP="002C6767">
      <w:pPr>
        <w:rPr>
          <w:sz w:val="18"/>
          <w:szCs w:val="18"/>
        </w:rPr>
      </w:pPr>
      <w:r>
        <w:rPr>
          <w:sz w:val="18"/>
          <w:szCs w:val="18"/>
        </w:rPr>
        <w:t>*_</w:t>
      </w:r>
      <w:proofErr w:type="spellStart"/>
      <w:r>
        <w:rPr>
          <w:sz w:val="18"/>
          <w:szCs w:val="18"/>
        </w:rPr>
        <w:t>PanTRImages.mvr</w:t>
      </w:r>
      <w:proofErr w:type="spellEnd"/>
    </w:p>
    <w:p w14:paraId="5125743E" w14:textId="12A3423B" w:rsidR="007D2A51" w:rsidRDefault="007D2A51" w:rsidP="007D2A51">
      <w:pPr>
        <w:rPr>
          <w:sz w:val="18"/>
          <w:szCs w:val="18"/>
        </w:rPr>
      </w:pPr>
      <w:r>
        <w:rPr>
          <w:sz w:val="18"/>
          <w:szCs w:val="18"/>
        </w:rPr>
        <w:t xml:space="preserve">This raster uses the TOA corrected reflectance data and then generates the same </w:t>
      </w:r>
      <w:proofErr w:type="gramStart"/>
      <w:r>
        <w:rPr>
          <w:sz w:val="18"/>
          <w:szCs w:val="18"/>
        </w:rPr>
        <w:t>pan-sharpened</w:t>
      </w:r>
      <w:proofErr w:type="gramEnd"/>
      <w:r>
        <w:rPr>
          <w:sz w:val="18"/>
          <w:szCs w:val="18"/>
        </w:rPr>
        <w:t xml:space="preserve"> RGB algorithm fields as you see in the </w:t>
      </w:r>
      <w:proofErr w:type="spellStart"/>
      <w:r>
        <w:rPr>
          <w:sz w:val="18"/>
          <w:szCs w:val="18"/>
        </w:rPr>
        <w:t>TRImages</w:t>
      </w:r>
      <w:proofErr w:type="spellEnd"/>
      <w:r>
        <w:rPr>
          <w:sz w:val="18"/>
          <w:szCs w:val="18"/>
        </w:rPr>
        <w:t xml:space="preserve"> raster. Once again there are two intermediate files – </w:t>
      </w:r>
      <w:proofErr w:type="spellStart"/>
      <w:r>
        <w:rPr>
          <w:sz w:val="18"/>
          <w:szCs w:val="18"/>
        </w:rPr>
        <w:t>PanTR</w:t>
      </w:r>
      <w:proofErr w:type="spellEnd"/>
      <w:r>
        <w:rPr>
          <w:sz w:val="18"/>
          <w:szCs w:val="18"/>
        </w:rPr>
        <w:t xml:space="preserve"> and </w:t>
      </w:r>
      <w:proofErr w:type="spellStart"/>
      <w:r>
        <w:rPr>
          <w:sz w:val="18"/>
          <w:szCs w:val="18"/>
        </w:rPr>
        <w:t>PanTRRGB</w:t>
      </w:r>
      <w:proofErr w:type="spellEnd"/>
      <w:r>
        <w:rPr>
          <w:sz w:val="18"/>
          <w:szCs w:val="18"/>
        </w:rPr>
        <w:t xml:space="preserve"> – which are not suitable for use.</w:t>
      </w:r>
    </w:p>
    <w:p w14:paraId="1C30800B" w14:textId="6C551225" w:rsidR="007D2A51" w:rsidRDefault="007D2A51" w:rsidP="007D2A51">
      <w:pPr>
        <w:rPr>
          <w:sz w:val="18"/>
          <w:szCs w:val="18"/>
        </w:rPr>
      </w:pPr>
      <w:r>
        <w:rPr>
          <w:sz w:val="18"/>
          <w:szCs w:val="18"/>
        </w:rPr>
        <w:t>*_</w:t>
      </w:r>
      <w:proofErr w:type="spellStart"/>
      <w:r>
        <w:rPr>
          <w:sz w:val="18"/>
          <w:szCs w:val="18"/>
        </w:rPr>
        <w:t>QA</w:t>
      </w:r>
      <w:r w:rsidR="00CF5105">
        <w:rPr>
          <w:sz w:val="18"/>
          <w:szCs w:val="18"/>
        </w:rPr>
        <w:t>Class.mvr</w:t>
      </w:r>
      <w:proofErr w:type="spellEnd"/>
    </w:p>
    <w:p w14:paraId="16A60FA7" w14:textId="60D58B1B" w:rsidR="00CF5105" w:rsidRDefault="00CF5105" w:rsidP="007D2A51">
      <w:pPr>
        <w:rPr>
          <w:sz w:val="18"/>
          <w:szCs w:val="18"/>
        </w:rPr>
      </w:pPr>
      <w:r>
        <w:rPr>
          <w:sz w:val="18"/>
          <w:szCs w:val="18"/>
        </w:rPr>
        <w:t xml:space="preserve">The QA band in a Landsat 8 scene is a combination of bit values and the meaning of those bits varies according to the scene format. The operation creates a legend file, in this case called </w:t>
      </w:r>
      <w:r w:rsidRPr="00CF5105">
        <w:rPr>
          <w:sz w:val="18"/>
          <w:szCs w:val="18"/>
        </w:rPr>
        <w:t>Landsat8_C1_QA.leg</w:t>
      </w:r>
      <w:r>
        <w:rPr>
          <w:sz w:val="18"/>
          <w:szCs w:val="18"/>
        </w:rPr>
        <w:t>, that is used to classify the QA values and render them. This raster contains a virtual classification operation.</w:t>
      </w:r>
    </w:p>
    <w:p w14:paraId="6F52E522" w14:textId="73B967B0" w:rsidR="00CF5105" w:rsidRDefault="00CF5105" w:rsidP="007D2A51">
      <w:pPr>
        <w:rPr>
          <w:sz w:val="18"/>
          <w:szCs w:val="18"/>
        </w:rPr>
      </w:pPr>
      <w:r>
        <w:rPr>
          <w:sz w:val="18"/>
          <w:szCs w:val="18"/>
        </w:rPr>
        <w:t>*_</w:t>
      </w:r>
      <w:proofErr w:type="spellStart"/>
      <w:r>
        <w:rPr>
          <w:sz w:val="18"/>
          <w:szCs w:val="18"/>
        </w:rPr>
        <w:t>QAValues.mvr</w:t>
      </w:r>
      <w:proofErr w:type="spellEnd"/>
    </w:p>
    <w:p w14:paraId="566AA7A8" w14:textId="6269B113" w:rsidR="00CF5105" w:rsidRDefault="00CF5105" w:rsidP="007D2A51">
      <w:pPr>
        <w:rPr>
          <w:sz w:val="18"/>
          <w:szCs w:val="18"/>
        </w:rPr>
      </w:pPr>
      <w:r>
        <w:rPr>
          <w:sz w:val="18"/>
          <w:szCs w:val="18"/>
        </w:rPr>
        <w:t>In this raster, we tease out the individual channels of information in the QA band, and separate them into individual bands. Having done so, it is now easier to interpret the information in the QA band.</w:t>
      </w:r>
    </w:p>
    <w:p w14:paraId="2ACBBC75" w14:textId="7B4663AC" w:rsidR="00CF5105" w:rsidRDefault="00CF5105" w:rsidP="007D2A51">
      <w:pPr>
        <w:rPr>
          <w:sz w:val="18"/>
          <w:szCs w:val="18"/>
        </w:rPr>
      </w:pPr>
      <w:r>
        <w:rPr>
          <w:sz w:val="18"/>
          <w:szCs w:val="18"/>
        </w:rPr>
        <w:t>*_</w:t>
      </w:r>
      <w:proofErr w:type="spellStart"/>
      <w:r>
        <w:rPr>
          <w:sz w:val="18"/>
          <w:szCs w:val="18"/>
        </w:rPr>
        <w:t>QARender.mrd</w:t>
      </w:r>
      <w:proofErr w:type="spellEnd"/>
    </w:p>
    <w:p w14:paraId="40C54B53" w14:textId="26035CC0" w:rsidR="00CF5105" w:rsidRDefault="00CF5105" w:rsidP="007C5CE6">
      <w:pPr>
        <w:rPr>
          <w:sz w:val="18"/>
          <w:szCs w:val="18"/>
        </w:rPr>
      </w:pPr>
      <w:r>
        <w:rPr>
          <w:sz w:val="18"/>
          <w:szCs w:val="18"/>
        </w:rPr>
        <w:t>This rendering algorithm displays the QA band using the color information that is present in the legend file.</w:t>
      </w:r>
    </w:p>
    <w:p w14:paraId="2E7E03CF" w14:textId="61614858" w:rsidR="00FC5F1E" w:rsidRPr="00FC5F1E" w:rsidRDefault="00FC5F1E" w:rsidP="007C5CE6">
      <w:pPr>
        <w:rPr>
          <w:b/>
          <w:bCs/>
          <w:sz w:val="18"/>
          <w:szCs w:val="18"/>
        </w:rPr>
      </w:pPr>
      <w:r w:rsidRPr="00FC5F1E">
        <w:rPr>
          <w:b/>
          <w:bCs/>
          <w:sz w:val="18"/>
          <w:szCs w:val="18"/>
        </w:rPr>
        <w:t>Output – Sentinel-2</w:t>
      </w:r>
    </w:p>
    <w:p w14:paraId="6A0A01C5" w14:textId="0AEFD9AA" w:rsidR="007C5CE6" w:rsidRDefault="00194F00" w:rsidP="007C5CE6">
      <w:pPr>
        <w:rPr>
          <w:sz w:val="18"/>
          <w:szCs w:val="18"/>
        </w:rPr>
      </w:pPr>
      <w:r>
        <w:rPr>
          <w:sz w:val="18"/>
          <w:szCs w:val="18"/>
        </w:rPr>
        <w:lastRenderedPageBreak/>
        <w:t xml:space="preserve">If we process a Sentinel-2 scene in either Level-1C or Level-2A format, then we get a reduced set of files. Firstly, the raster data is in JP2 format so no PPRC files are required. There is no need to perform TOA corrections as the data is already corrected. There is no opportunity for pan-sharpening (as Sentinel-2 does not include a high-resolution panchromatic band) so no pan-sharpened image algorithms are generated. Finally, we do not currently process the QA bands in Sentinel-2 data. We only generate three files – </w:t>
      </w:r>
    </w:p>
    <w:p w14:paraId="467D4294" w14:textId="480B3514" w:rsidR="00194F00" w:rsidRDefault="00194F00" w:rsidP="007C5CE6">
      <w:pPr>
        <w:rPr>
          <w:sz w:val="18"/>
          <w:szCs w:val="18"/>
        </w:rPr>
      </w:pPr>
      <w:r>
        <w:rPr>
          <w:sz w:val="18"/>
          <w:szCs w:val="18"/>
        </w:rPr>
        <w:t>*_</w:t>
      </w:r>
      <w:proofErr w:type="spellStart"/>
      <w:r>
        <w:rPr>
          <w:sz w:val="18"/>
          <w:szCs w:val="18"/>
        </w:rPr>
        <w:t>Data.mvr</w:t>
      </w:r>
      <w:proofErr w:type="spellEnd"/>
      <w:r>
        <w:rPr>
          <w:sz w:val="18"/>
          <w:szCs w:val="18"/>
        </w:rPr>
        <w:t xml:space="preserve"> – The spectral bands brought together into a multi-banded MVR.</w:t>
      </w:r>
    </w:p>
    <w:p w14:paraId="5A405BED" w14:textId="531F833B" w:rsidR="00194F00" w:rsidRDefault="00194F00" w:rsidP="007C5CE6">
      <w:pPr>
        <w:rPr>
          <w:sz w:val="18"/>
          <w:szCs w:val="18"/>
        </w:rPr>
      </w:pPr>
      <w:r>
        <w:rPr>
          <w:sz w:val="18"/>
          <w:szCs w:val="18"/>
        </w:rPr>
        <w:t>*_</w:t>
      </w:r>
      <w:proofErr w:type="spellStart"/>
      <w:r>
        <w:rPr>
          <w:sz w:val="18"/>
          <w:szCs w:val="18"/>
        </w:rPr>
        <w:t>Images.mvr</w:t>
      </w:r>
      <w:proofErr w:type="spellEnd"/>
      <w:r>
        <w:rPr>
          <w:sz w:val="18"/>
          <w:szCs w:val="18"/>
        </w:rPr>
        <w:t xml:space="preserve"> - A multi-field raster where each field contains an RGB rendering algorithm based on standard band combinations. </w:t>
      </w:r>
    </w:p>
    <w:p w14:paraId="341C8B68" w14:textId="7640E638" w:rsidR="00194F00" w:rsidRDefault="00194F00" w:rsidP="007C5CE6">
      <w:pPr>
        <w:rPr>
          <w:sz w:val="18"/>
          <w:szCs w:val="18"/>
        </w:rPr>
      </w:pPr>
      <w:r>
        <w:rPr>
          <w:sz w:val="18"/>
          <w:szCs w:val="18"/>
        </w:rPr>
        <w:t>*_</w:t>
      </w:r>
      <w:proofErr w:type="spellStart"/>
      <w:r>
        <w:rPr>
          <w:sz w:val="18"/>
          <w:szCs w:val="18"/>
        </w:rPr>
        <w:t>Index.mvr</w:t>
      </w:r>
      <w:proofErr w:type="spellEnd"/>
      <w:r>
        <w:rPr>
          <w:sz w:val="18"/>
          <w:szCs w:val="18"/>
        </w:rPr>
        <w:t xml:space="preserve"> - A multi-field multi-band raster which computes a wide variety of band ratios and other formula on the fly using virtual rasters that implement calculator expressions.</w:t>
      </w:r>
    </w:p>
    <w:p w14:paraId="32CCE8A8" w14:textId="24B24F35" w:rsidR="00194F00" w:rsidRPr="00964CD0" w:rsidRDefault="00964CD0" w:rsidP="007C5CE6">
      <w:pPr>
        <w:rPr>
          <w:b/>
          <w:bCs/>
          <w:sz w:val="18"/>
          <w:szCs w:val="18"/>
        </w:rPr>
      </w:pPr>
      <w:r w:rsidRPr="00964CD0">
        <w:rPr>
          <w:b/>
          <w:bCs/>
          <w:sz w:val="18"/>
          <w:szCs w:val="18"/>
        </w:rPr>
        <w:t>Output – Landsat 4 &amp; 5</w:t>
      </w:r>
    </w:p>
    <w:p w14:paraId="67955DDF" w14:textId="3441D7C3" w:rsidR="00964CD0" w:rsidRDefault="00964CD0" w:rsidP="007C5CE6">
      <w:pPr>
        <w:rPr>
          <w:sz w:val="18"/>
          <w:szCs w:val="18"/>
        </w:rPr>
      </w:pPr>
      <w:r>
        <w:rPr>
          <w:sz w:val="18"/>
          <w:szCs w:val="18"/>
        </w:rPr>
        <w:t xml:space="preserve">For Landsat 4 and 5 MSS and TM instruments we get a similar result to Landsat 7 and 8. However, there is no panchromatic </w:t>
      </w:r>
      <w:proofErr w:type="gramStart"/>
      <w:r>
        <w:rPr>
          <w:sz w:val="18"/>
          <w:szCs w:val="18"/>
        </w:rPr>
        <w:t>band</w:t>
      </w:r>
      <w:proofErr w:type="gramEnd"/>
      <w:r>
        <w:rPr>
          <w:sz w:val="18"/>
          <w:szCs w:val="18"/>
        </w:rPr>
        <w:t xml:space="preserve"> so no pan-sharpened imagery is produced. Also, there is a smaller set of spectral bands so the number of valid RGB combinations and band ratio combinations is reduced. We do process the QA band.</w:t>
      </w:r>
    </w:p>
    <w:p w14:paraId="5CFF30D3" w14:textId="3B529899" w:rsidR="00964CD0" w:rsidRPr="00964CD0" w:rsidRDefault="00964CD0" w:rsidP="007C5CE6">
      <w:pPr>
        <w:rPr>
          <w:b/>
          <w:bCs/>
          <w:sz w:val="18"/>
          <w:szCs w:val="18"/>
        </w:rPr>
      </w:pPr>
      <w:r w:rsidRPr="00964CD0">
        <w:rPr>
          <w:b/>
          <w:bCs/>
          <w:sz w:val="18"/>
          <w:szCs w:val="18"/>
        </w:rPr>
        <w:t>Output – Landsat BOA Surface Reflectance</w:t>
      </w:r>
    </w:p>
    <w:p w14:paraId="67A69117" w14:textId="77777777" w:rsidR="00964CD0" w:rsidRDefault="00964CD0" w:rsidP="007C5CE6">
      <w:pPr>
        <w:rPr>
          <w:sz w:val="18"/>
          <w:szCs w:val="18"/>
        </w:rPr>
      </w:pPr>
      <w:r>
        <w:rPr>
          <w:sz w:val="18"/>
          <w:szCs w:val="18"/>
        </w:rPr>
        <w:t xml:space="preserve">In this case the output is </w:t>
      </w:r>
      <w:proofErr w:type="gramStart"/>
      <w:r>
        <w:rPr>
          <w:sz w:val="18"/>
          <w:szCs w:val="18"/>
        </w:rPr>
        <w:t>similar to</w:t>
      </w:r>
      <w:proofErr w:type="gramEnd"/>
      <w:r>
        <w:rPr>
          <w:sz w:val="18"/>
          <w:szCs w:val="18"/>
        </w:rPr>
        <w:t xml:space="preserve"> Sentinal-2.</w:t>
      </w:r>
    </w:p>
    <w:p w14:paraId="7F919B01" w14:textId="73731F2D" w:rsidR="00964CD0" w:rsidRDefault="00964CD0" w:rsidP="00964CD0">
      <w:pPr>
        <w:rPr>
          <w:sz w:val="18"/>
          <w:szCs w:val="18"/>
        </w:rPr>
      </w:pPr>
      <w:r>
        <w:rPr>
          <w:sz w:val="18"/>
          <w:szCs w:val="18"/>
        </w:rPr>
        <w:t>*_</w:t>
      </w:r>
      <w:proofErr w:type="spellStart"/>
      <w:r>
        <w:rPr>
          <w:sz w:val="18"/>
          <w:szCs w:val="18"/>
        </w:rPr>
        <w:t>SRData.mvr</w:t>
      </w:r>
      <w:proofErr w:type="spellEnd"/>
      <w:r>
        <w:rPr>
          <w:sz w:val="18"/>
          <w:szCs w:val="18"/>
        </w:rPr>
        <w:t xml:space="preserve"> – The spectral bands brought together into a multi-banded MVR.</w:t>
      </w:r>
    </w:p>
    <w:p w14:paraId="0FF479FD" w14:textId="1F646277" w:rsidR="00964CD0" w:rsidRDefault="00964CD0" w:rsidP="00964CD0">
      <w:pPr>
        <w:rPr>
          <w:sz w:val="18"/>
          <w:szCs w:val="18"/>
        </w:rPr>
      </w:pPr>
      <w:r>
        <w:rPr>
          <w:sz w:val="18"/>
          <w:szCs w:val="18"/>
        </w:rPr>
        <w:t>*_</w:t>
      </w:r>
      <w:proofErr w:type="spellStart"/>
      <w:r>
        <w:rPr>
          <w:sz w:val="18"/>
          <w:szCs w:val="18"/>
        </w:rPr>
        <w:t>SRImages.mvr</w:t>
      </w:r>
      <w:proofErr w:type="spellEnd"/>
      <w:r>
        <w:rPr>
          <w:sz w:val="18"/>
          <w:szCs w:val="18"/>
        </w:rPr>
        <w:t xml:space="preserve"> - A multi-field raster where each field contains an RGB rendering algorithm based on standard band combinations. </w:t>
      </w:r>
    </w:p>
    <w:p w14:paraId="30F8A5DE" w14:textId="5D8BEC12" w:rsidR="00964CD0" w:rsidRDefault="00964CD0" w:rsidP="00964CD0">
      <w:pPr>
        <w:rPr>
          <w:sz w:val="18"/>
          <w:szCs w:val="18"/>
        </w:rPr>
      </w:pPr>
      <w:r>
        <w:rPr>
          <w:sz w:val="18"/>
          <w:szCs w:val="18"/>
        </w:rPr>
        <w:t>*_</w:t>
      </w:r>
      <w:proofErr w:type="spellStart"/>
      <w:r>
        <w:rPr>
          <w:sz w:val="18"/>
          <w:szCs w:val="18"/>
        </w:rPr>
        <w:t>SRIndex.mvr</w:t>
      </w:r>
      <w:proofErr w:type="spellEnd"/>
      <w:r>
        <w:rPr>
          <w:sz w:val="18"/>
          <w:szCs w:val="18"/>
        </w:rPr>
        <w:t xml:space="preserve"> - A multi-field multi-band raster which computes a wide variety of band ratios and other formula on the fly using virtual rasters that implement calculator expressions.</w:t>
      </w:r>
    </w:p>
    <w:p w14:paraId="7BDB99DF" w14:textId="615B5057" w:rsidR="00964CD0" w:rsidRDefault="00964CD0" w:rsidP="00964CD0">
      <w:pPr>
        <w:rPr>
          <w:sz w:val="18"/>
          <w:szCs w:val="18"/>
        </w:rPr>
      </w:pPr>
      <w:r>
        <w:rPr>
          <w:sz w:val="18"/>
          <w:szCs w:val="18"/>
        </w:rPr>
        <w:t>*_</w:t>
      </w:r>
      <w:proofErr w:type="spellStart"/>
      <w:r>
        <w:rPr>
          <w:sz w:val="18"/>
          <w:szCs w:val="18"/>
        </w:rPr>
        <w:t>SRScaled.mvr</w:t>
      </w:r>
      <w:proofErr w:type="spellEnd"/>
      <w:r>
        <w:rPr>
          <w:sz w:val="18"/>
          <w:szCs w:val="18"/>
        </w:rPr>
        <w:t xml:space="preserve"> – The spectral bands brought together into a multi-banded MVR with a variety of scaling operations.</w:t>
      </w:r>
    </w:p>
    <w:p w14:paraId="0B22ABEE" w14:textId="12296DE0" w:rsidR="00964CD0" w:rsidRPr="00964CD0" w:rsidRDefault="00964CD0" w:rsidP="007C5CE6">
      <w:pPr>
        <w:rPr>
          <w:b/>
          <w:bCs/>
          <w:sz w:val="18"/>
          <w:szCs w:val="18"/>
        </w:rPr>
      </w:pPr>
      <w:r w:rsidRPr="00964CD0">
        <w:rPr>
          <w:b/>
          <w:bCs/>
          <w:sz w:val="18"/>
          <w:szCs w:val="18"/>
        </w:rPr>
        <w:t>Output – Landsat combined DN and SR</w:t>
      </w:r>
    </w:p>
    <w:p w14:paraId="5A68E771" w14:textId="4B1CD0AD" w:rsidR="00964CD0" w:rsidRDefault="00964CD0" w:rsidP="007C5CE6">
      <w:pPr>
        <w:rPr>
          <w:sz w:val="18"/>
          <w:szCs w:val="18"/>
        </w:rPr>
      </w:pPr>
      <w:r>
        <w:rPr>
          <w:sz w:val="18"/>
          <w:szCs w:val="18"/>
        </w:rPr>
        <w:t>In this case we produce all the files you would normally get for a DN Landsat scene, as well as all the files you would expect for a BOA Landsat SR scene, plus we apply pan-sharpening to the SR data, drawing the panchromatic band from the DN data.</w:t>
      </w:r>
    </w:p>
    <w:p w14:paraId="2B7E56D7" w14:textId="26B16FBD" w:rsidR="00964CD0" w:rsidRPr="00143B9F" w:rsidRDefault="00143B9F" w:rsidP="007C5CE6">
      <w:pPr>
        <w:rPr>
          <w:b/>
          <w:bCs/>
          <w:sz w:val="18"/>
          <w:szCs w:val="18"/>
        </w:rPr>
      </w:pPr>
      <w:r w:rsidRPr="00143B9F">
        <w:rPr>
          <w:b/>
          <w:bCs/>
          <w:sz w:val="18"/>
          <w:szCs w:val="18"/>
        </w:rPr>
        <w:t>Issues</w:t>
      </w:r>
    </w:p>
    <w:p w14:paraId="00186A3A" w14:textId="53B27655" w:rsidR="00143B9F" w:rsidRDefault="00143B9F" w:rsidP="00143B9F">
      <w:pPr>
        <w:pStyle w:val="ListParagraph"/>
        <w:numPr>
          <w:ilvl w:val="0"/>
          <w:numId w:val="4"/>
        </w:numPr>
        <w:rPr>
          <w:sz w:val="18"/>
          <w:szCs w:val="18"/>
        </w:rPr>
      </w:pPr>
      <w:r>
        <w:rPr>
          <w:sz w:val="18"/>
          <w:szCs w:val="18"/>
        </w:rPr>
        <w:t>Sentinel-2 QA bands are not processed.</w:t>
      </w:r>
    </w:p>
    <w:p w14:paraId="00727B2A" w14:textId="7DD11BE5" w:rsidR="00143B9F" w:rsidRDefault="00143B9F" w:rsidP="00143B9F">
      <w:pPr>
        <w:pStyle w:val="ListParagraph"/>
        <w:numPr>
          <w:ilvl w:val="0"/>
          <w:numId w:val="4"/>
        </w:numPr>
        <w:rPr>
          <w:sz w:val="18"/>
          <w:szCs w:val="18"/>
        </w:rPr>
      </w:pPr>
      <w:r>
        <w:rPr>
          <w:sz w:val="18"/>
          <w:szCs w:val="18"/>
        </w:rPr>
        <w:t>Landsat 9 Collection 2 data format is not yet supported.</w:t>
      </w:r>
    </w:p>
    <w:p w14:paraId="5A281A06" w14:textId="79DE59C6" w:rsidR="00143B9F" w:rsidRDefault="00143B9F" w:rsidP="00143B9F">
      <w:pPr>
        <w:pStyle w:val="ListParagraph"/>
        <w:numPr>
          <w:ilvl w:val="0"/>
          <w:numId w:val="4"/>
        </w:numPr>
        <w:rPr>
          <w:sz w:val="18"/>
          <w:szCs w:val="18"/>
        </w:rPr>
      </w:pPr>
      <w:r>
        <w:rPr>
          <w:sz w:val="18"/>
          <w:szCs w:val="18"/>
        </w:rPr>
        <w:t>A mechanism to clean out old PPRC and GHX files prior to executing the operation could be useful.</w:t>
      </w:r>
    </w:p>
    <w:p w14:paraId="6226E841" w14:textId="69C4A8BC" w:rsidR="00143B9F" w:rsidRDefault="00143B9F" w:rsidP="00143B9F">
      <w:pPr>
        <w:pStyle w:val="ListParagraph"/>
        <w:numPr>
          <w:ilvl w:val="0"/>
          <w:numId w:val="4"/>
        </w:numPr>
        <w:rPr>
          <w:sz w:val="18"/>
          <w:szCs w:val="18"/>
        </w:rPr>
      </w:pPr>
      <w:r>
        <w:rPr>
          <w:sz w:val="18"/>
          <w:szCs w:val="18"/>
        </w:rPr>
        <w:t>The use of multi-field MVR files for presenting rendered scenes in MapInfo Pro is problematic because the Advanced raster handler interferes and applies a color stretch to the imagery by default. This can be turned off, but as soon as you change the field via the ribbon the settings will be lost. An alternative approach using MRD files would avoid this issue as the Advanced raster handler does not automatically stretch MRD algorithm imagery.</w:t>
      </w:r>
    </w:p>
    <w:p w14:paraId="388A1BA0" w14:textId="1C61426D" w:rsidR="00143B9F" w:rsidRPr="00143B9F" w:rsidRDefault="00143B9F" w:rsidP="00143B9F">
      <w:pPr>
        <w:pStyle w:val="ListParagraph"/>
        <w:numPr>
          <w:ilvl w:val="0"/>
          <w:numId w:val="4"/>
        </w:numPr>
        <w:rPr>
          <w:sz w:val="18"/>
          <w:szCs w:val="18"/>
        </w:rPr>
      </w:pPr>
      <w:r>
        <w:rPr>
          <w:sz w:val="18"/>
          <w:szCs w:val="18"/>
        </w:rPr>
        <w:t>There is plenty of scope to improve the set of band ratios and formulas and to improve the communication of the formulas to users. Currently it is a bit of a black box.</w:t>
      </w:r>
    </w:p>
    <w:p w14:paraId="4D19A412" w14:textId="77777777" w:rsidR="00194F00" w:rsidRDefault="00194F00" w:rsidP="007C5CE6">
      <w:pPr>
        <w:rPr>
          <w:sz w:val="18"/>
          <w:szCs w:val="18"/>
        </w:rPr>
      </w:pPr>
      <w:bookmarkStart w:id="0" w:name="_GoBack"/>
      <w:bookmarkEnd w:id="0"/>
    </w:p>
    <w:sectPr w:rsidR="00194F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22F7B"/>
    <w:multiLevelType w:val="hybridMultilevel"/>
    <w:tmpl w:val="4E14D7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DA5E6C"/>
    <w:multiLevelType w:val="hybridMultilevel"/>
    <w:tmpl w:val="54A4A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2E32C6"/>
    <w:multiLevelType w:val="hybridMultilevel"/>
    <w:tmpl w:val="0CEAEA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FDC4B82"/>
    <w:multiLevelType w:val="hybridMultilevel"/>
    <w:tmpl w:val="E4DEC37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C27"/>
    <w:rsid w:val="000F6B69"/>
    <w:rsid w:val="00143B9F"/>
    <w:rsid w:val="00194F00"/>
    <w:rsid w:val="001A2106"/>
    <w:rsid w:val="002A7D77"/>
    <w:rsid w:val="002C6767"/>
    <w:rsid w:val="002E3C27"/>
    <w:rsid w:val="00317C6D"/>
    <w:rsid w:val="00386ED6"/>
    <w:rsid w:val="003B5423"/>
    <w:rsid w:val="00430FF7"/>
    <w:rsid w:val="006326B3"/>
    <w:rsid w:val="00680D62"/>
    <w:rsid w:val="007227F2"/>
    <w:rsid w:val="00797BBC"/>
    <w:rsid w:val="007C5CE6"/>
    <w:rsid w:val="007D2A51"/>
    <w:rsid w:val="00901FD1"/>
    <w:rsid w:val="00926631"/>
    <w:rsid w:val="00964CD0"/>
    <w:rsid w:val="00974898"/>
    <w:rsid w:val="009C5672"/>
    <w:rsid w:val="009F35B4"/>
    <w:rsid w:val="00BB52FD"/>
    <w:rsid w:val="00BC5A56"/>
    <w:rsid w:val="00C370A8"/>
    <w:rsid w:val="00C512B9"/>
    <w:rsid w:val="00CC4EDB"/>
    <w:rsid w:val="00CE41E3"/>
    <w:rsid w:val="00CE548B"/>
    <w:rsid w:val="00CF4B8F"/>
    <w:rsid w:val="00CF5105"/>
    <w:rsid w:val="00D90D88"/>
    <w:rsid w:val="00EB3404"/>
    <w:rsid w:val="00EE4190"/>
    <w:rsid w:val="00F151D4"/>
    <w:rsid w:val="00F17131"/>
    <w:rsid w:val="00FC5F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95FF8"/>
  <w15:chartTrackingRefBased/>
  <w15:docId w15:val="{752ADDA8-5D74-400A-974A-E43C4C0F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B8F"/>
  </w:style>
  <w:style w:type="paragraph" w:styleId="Heading1">
    <w:name w:val="heading 1"/>
    <w:basedOn w:val="Normal"/>
    <w:next w:val="Normal"/>
    <w:link w:val="Heading1Char"/>
    <w:uiPriority w:val="9"/>
    <w:qFormat/>
    <w:rsid w:val="00EB34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34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LStyle">
    <w:name w:val="XML Style"/>
    <w:basedOn w:val="Normal"/>
    <w:qFormat/>
    <w:rsid w:val="00F151D4"/>
    <w:pPr>
      <w:framePr w:wrap="around" w:vAnchor="text" w:hAnchor="text" w:y="1"/>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contextualSpacing/>
    </w:pPr>
    <w:rPr>
      <w:rFonts w:ascii="Courier New" w:hAnsi="Courier New" w:cs="Courier New"/>
      <w:noProof/>
      <w:sz w:val="16"/>
      <w:szCs w:val="20"/>
    </w:rPr>
  </w:style>
  <w:style w:type="character" w:customStyle="1" w:styleId="Heading1Char">
    <w:name w:val="Heading 1 Char"/>
    <w:basedOn w:val="DefaultParagraphFont"/>
    <w:link w:val="Heading1"/>
    <w:uiPriority w:val="9"/>
    <w:rsid w:val="00EB34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B3404"/>
    <w:rPr>
      <w:rFonts w:asciiTheme="majorHAnsi" w:eastAsiaTheme="majorEastAsia" w:hAnsiTheme="majorHAnsi" w:cstheme="majorBidi"/>
      <w:color w:val="2F5496" w:themeColor="accent1" w:themeShade="BF"/>
      <w:sz w:val="26"/>
      <w:szCs w:val="26"/>
    </w:rPr>
  </w:style>
  <w:style w:type="character" w:customStyle="1" w:styleId="sc121">
    <w:name w:val="sc121"/>
    <w:basedOn w:val="DefaultParagraphFont"/>
    <w:rsid w:val="000F6B69"/>
    <w:rPr>
      <w:rFonts w:ascii="Courier New" w:hAnsi="Courier New" w:cs="Courier New" w:hint="default"/>
      <w:color w:val="FF0000"/>
      <w:sz w:val="20"/>
      <w:szCs w:val="20"/>
      <w:shd w:val="clear" w:color="auto" w:fill="FFFF00"/>
    </w:rPr>
  </w:style>
  <w:style w:type="character" w:customStyle="1" w:styleId="sc11">
    <w:name w:val="sc11"/>
    <w:basedOn w:val="DefaultParagraphFont"/>
    <w:rsid w:val="000F6B69"/>
    <w:rPr>
      <w:rFonts w:ascii="Courier New" w:hAnsi="Courier New" w:cs="Courier New" w:hint="default"/>
      <w:color w:val="0000FF"/>
      <w:sz w:val="20"/>
      <w:szCs w:val="20"/>
    </w:rPr>
  </w:style>
  <w:style w:type="character" w:customStyle="1" w:styleId="sc8">
    <w:name w:val="sc8"/>
    <w:basedOn w:val="DefaultParagraphFont"/>
    <w:rsid w:val="000F6B69"/>
    <w:rPr>
      <w:rFonts w:ascii="Courier New" w:hAnsi="Courier New" w:cs="Courier New" w:hint="default"/>
      <w:color w:val="000000"/>
      <w:sz w:val="20"/>
      <w:szCs w:val="20"/>
    </w:rPr>
  </w:style>
  <w:style w:type="character" w:customStyle="1" w:styleId="sc31">
    <w:name w:val="sc31"/>
    <w:basedOn w:val="DefaultParagraphFont"/>
    <w:rsid w:val="000F6B69"/>
    <w:rPr>
      <w:rFonts w:ascii="Courier New" w:hAnsi="Courier New" w:cs="Courier New" w:hint="default"/>
      <w:color w:val="FF0000"/>
      <w:sz w:val="20"/>
      <w:szCs w:val="20"/>
    </w:rPr>
  </w:style>
  <w:style w:type="character" w:customStyle="1" w:styleId="sc61">
    <w:name w:val="sc61"/>
    <w:basedOn w:val="DefaultParagraphFont"/>
    <w:rsid w:val="000F6B69"/>
    <w:rPr>
      <w:rFonts w:ascii="Courier New" w:hAnsi="Courier New" w:cs="Courier New" w:hint="default"/>
      <w:b/>
      <w:bCs/>
      <w:color w:val="8000FF"/>
      <w:sz w:val="20"/>
      <w:szCs w:val="20"/>
    </w:rPr>
  </w:style>
  <w:style w:type="character" w:customStyle="1" w:styleId="sc131">
    <w:name w:val="sc131"/>
    <w:basedOn w:val="DefaultParagraphFont"/>
    <w:rsid w:val="000F6B69"/>
    <w:rPr>
      <w:rFonts w:ascii="Courier New" w:hAnsi="Courier New" w:cs="Courier New" w:hint="default"/>
      <w:color w:val="FF0000"/>
      <w:sz w:val="20"/>
      <w:szCs w:val="20"/>
      <w:shd w:val="clear" w:color="auto" w:fill="FFFF00"/>
    </w:rPr>
  </w:style>
  <w:style w:type="character" w:customStyle="1" w:styleId="sc01">
    <w:name w:val="sc01"/>
    <w:basedOn w:val="DefaultParagraphFont"/>
    <w:rsid w:val="000F6B69"/>
    <w:rPr>
      <w:rFonts w:ascii="Courier New" w:hAnsi="Courier New" w:cs="Courier New" w:hint="default"/>
      <w:b/>
      <w:bCs/>
      <w:color w:val="000000"/>
      <w:sz w:val="20"/>
      <w:szCs w:val="20"/>
    </w:rPr>
  </w:style>
  <w:style w:type="paragraph" w:styleId="ListParagraph">
    <w:name w:val="List Paragraph"/>
    <w:basedOn w:val="Normal"/>
    <w:uiPriority w:val="34"/>
    <w:qFormat/>
    <w:rsid w:val="00CC4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3659">
      <w:bodyDiv w:val="1"/>
      <w:marLeft w:val="0"/>
      <w:marRight w:val="0"/>
      <w:marTop w:val="0"/>
      <w:marBottom w:val="0"/>
      <w:divBdr>
        <w:top w:val="none" w:sz="0" w:space="0" w:color="auto"/>
        <w:left w:val="none" w:sz="0" w:space="0" w:color="auto"/>
        <w:bottom w:val="none" w:sz="0" w:space="0" w:color="auto"/>
        <w:right w:val="none" w:sz="0" w:space="0" w:color="auto"/>
      </w:divBdr>
      <w:divsChild>
        <w:div w:id="1146970833">
          <w:marLeft w:val="0"/>
          <w:marRight w:val="0"/>
          <w:marTop w:val="0"/>
          <w:marBottom w:val="0"/>
          <w:divBdr>
            <w:top w:val="none" w:sz="0" w:space="0" w:color="auto"/>
            <w:left w:val="none" w:sz="0" w:space="0" w:color="auto"/>
            <w:bottom w:val="none" w:sz="0" w:space="0" w:color="auto"/>
            <w:right w:val="none" w:sz="0" w:space="0" w:color="auto"/>
          </w:divBdr>
        </w:div>
      </w:divsChild>
    </w:div>
    <w:div w:id="1374964220">
      <w:bodyDiv w:val="1"/>
      <w:marLeft w:val="0"/>
      <w:marRight w:val="0"/>
      <w:marTop w:val="0"/>
      <w:marBottom w:val="0"/>
      <w:divBdr>
        <w:top w:val="none" w:sz="0" w:space="0" w:color="auto"/>
        <w:left w:val="none" w:sz="0" w:space="0" w:color="auto"/>
        <w:bottom w:val="none" w:sz="0" w:space="0" w:color="auto"/>
        <w:right w:val="none" w:sz="0" w:space="0" w:color="auto"/>
      </w:divBdr>
      <w:divsChild>
        <w:div w:id="148181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803</TotalTime>
  <Pages>6</Pages>
  <Words>3138</Words>
  <Characters>17891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Roberts</dc:creator>
  <cp:keywords/>
  <dc:description/>
  <cp:lastModifiedBy>Sam Roberts</cp:lastModifiedBy>
  <cp:revision>20</cp:revision>
  <dcterms:created xsi:type="dcterms:W3CDTF">2020-08-24T00:20:00Z</dcterms:created>
  <dcterms:modified xsi:type="dcterms:W3CDTF">2020-08-25T03:01:00Z</dcterms:modified>
</cp:coreProperties>
</file>